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CF" w:rsidRDefault="002056CF" w:rsidP="002056CF">
      <w:pPr>
        <w:ind w:left="42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Załącznik nr 1</w:t>
      </w:r>
    </w:p>
    <w:p w:rsidR="002056CF" w:rsidRDefault="002056CF" w:rsidP="002056CF">
      <w:pPr>
        <w:ind w:left="42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zarządzenia 10b</w:t>
      </w:r>
      <w:r>
        <w:rPr>
          <w:color w:val="000000"/>
          <w:sz w:val="20"/>
          <w:szCs w:val="20"/>
        </w:rPr>
        <w:t>/2022</w:t>
      </w:r>
    </w:p>
    <w:p w:rsidR="002056CF" w:rsidRDefault="002056CF" w:rsidP="002056CF">
      <w:pPr>
        <w:ind w:left="42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Dyrektora Przedszkola Samorządowego nr 5 w Kielcach</w:t>
      </w:r>
    </w:p>
    <w:p w:rsidR="00A6409E" w:rsidRPr="00A6409E" w:rsidRDefault="00A6409E" w:rsidP="00A64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A6409E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Regulamin Kontroli Wewnętrznej</w:t>
      </w:r>
    </w:p>
    <w:p w:rsidR="00A6409E" w:rsidRPr="00A6409E" w:rsidRDefault="00A6409E" w:rsidP="00A6409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A6409E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</w:t>
      </w:r>
      <w:r w:rsidR="008C6CA1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rzedszkola  Samorządowego Nr </w:t>
      </w:r>
      <w:r w:rsidR="005C370D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5 </w:t>
      </w:r>
      <w:r w:rsidR="008C6CA1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w</w:t>
      </w:r>
      <w:r w:rsidRPr="00A6409E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 xml:space="preserve"> Kielcach</w:t>
      </w:r>
    </w:p>
    <w:p w:rsidR="00A6409E" w:rsidRPr="00A6409E" w:rsidRDefault="00A6409E" w:rsidP="0020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6409E" w:rsidRPr="00A6409E" w:rsidRDefault="00A6409E" w:rsidP="00A64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</w:t>
      </w:r>
    </w:p>
    <w:p w:rsidR="00A6409E" w:rsidRPr="00A6409E" w:rsidRDefault="00A6409E" w:rsidP="00A640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640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PODSTAWY PRAWNE, OBJAŚNIENIA, POSTANOWIENIA OGÓLNE</w:t>
      </w:r>
    </w:p>
    <w:p w:rsidR="00A6409E" w:rsidRPr="00A6409E" w:rsidRDefault="00A6409E" w:rsidP="00A64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prawna: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Arabic Typesetting" w:eastAsia="Arabic Typesetting" w:hAnsi="Arabic Typesetting" w:cs="Arabic Typesetting"/>
          <w:sz w:val="24"/>
          <w:szCs w:val="24"/>
          <w:lang w:eastAsia="pl-PL"/>
        </w:rPr>
        <w:t>—</w:t>
      </w:r>
      <w:r w:rsidRPr="00A6409E">
        <w:rPr>
          <w:rFonts w:ascii="Times New Roman" w:eastAsia="Arabic Typesetting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września 1994 r. o rachunkowości (</w:t>
      </w:r>
      <w:proofErr w:type="spellStart"/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proofErr w:type="spellEnd"/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2002/ 76/ 694 z </w:t>
      </w:r>
      <w:proofErr w:type="spellStart"/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Arabic Typesetting" w:eastAsia="Arabic Typesetting" w:hAnsi="Arabic Typesetting" w:cs="Arabic Typesetting"/>
          <w:sz w:val="24"/>
          <w:szCs w:val="24"/>
          <w:lang w:eastAsia="pl-PL"/>
        </w:rPr>
        <w:t>—</w:t>
      </w:r>
      <w:r w:rsidRPr="00A6409E">
        <w:rPr>
          <w:rFonts w:ascii="Times New Roman" w:eastAsia="Arabic Typesetting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26 listopada 1998 r. o finansach publicznych (</w:t>
      </w:r>
      <w:proofErr w:type="spellStart"/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proofErr w:type="spellEnd"/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2003/ 15/ 148 z </w:t>
      </w:r>
      <w:proofErr w:type="spellStart"/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Arabic Typesetting" w:eastAsia="Arabic Typesetting" w:hAnsi="Arabic Typesetting" w:cs="Arabic Typesetting"/>
          <w:sz w:val="24"/>
          <w:szCs w:val="24"/>
          <w:lang w:eastAsia="pl-PL"/>
        </w:rPr>
        <w:t>—</w:t>
      </w:r>
      <w:r w:rsidRPr="00A6409E">
        <w:rPr>
          <w:rFonts w:ascii="Times New Roman" w:eastAsia="Arabic Typesetting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stycznia 2004 r. Prawo zamówień publicznych (</w:t>
      </w:r>
      <w:proofErr w:type="spellStart"/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proofErr w:type="spellEnd"/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2004/ 19/ 177 z </w:t>
      </w:r>
      <w:proofErr w:type="spellStart"/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Arabic Typesetting" w:eastAsia="Arabic Typesetting" w:hAnsi="Arabic Typesetting" w:cs="Arabic Typesetting"/>
          <w:sz w:val="24"/>
          <w:szCs w:val="24"/>
          <w:lang w:eastAsia="pl-PL"/>
        </w:rPr>
        <w:t>—</w:t>
      </w:r>
      <w:r w:rsidRPr="00A6409E">
        <w:rPr>
          <w:rFonts w:ascii="Times New Roman" w:eastAsia="Arabic Typesetting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Komunikat Nr 1 Ministra Finansów z dnia 30 stycznia 2003 r. w sprawie ogłoszenia „Standardów kontroli finansowej w jednostkach sektora finansów publicznych” (Dz. </w:t>
      </w:r>
      <w:r w:rsidRPr="00A6409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(</w:t>
      </w:r>
      <w:proofErr w:type="spellStart"/>
      <w:r w:rsidRPr="00A6409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Urz</w:t>
      </w:r>
      <w:proofErr w:type="spellEnd"/>
      <w:r w:rsidRPr="00A6409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Min. Fin. 2003/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3/ 13),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Arabic Typesetting" w:eastAsia="Arabic Typesetting" w:hAnsi="Arabic Typesetting" w:cs="Arabic Typesetting"/>
          <w:sz w:val="24"/>
          <w:szCs w:val="24"/>
          <w:lang w:eastAsia="pl-PL"/>
        </w:rPr>
        <w:t>—</w:t>
      </w:r>
      <w:r w:rsidRPr="00A6409E">
        <w:rPr>
          <w:rFonts w:ascii="Times New Roman" w:eastAsia="Arabic Typesetting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akty prawne, na które powołuje się instrukcja w zakresie omawianych zagadnień.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</w:p>
    <w:p w:rsidR="00A6409E" w:rsidRPr="00A6409E" w:rsidRDefault="00A6409E" w:rsidP="00A6409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szczególnym ujęciu niniejszy regulamin określa: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 rodzaje, formy i funkcje kontroli wewnętrznej,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 cele i zadania kontroli,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zasady, sposoby i tryb przeprowadzania czynności kontrolnych,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4) uprawnienia i obowiązki kontrolujących i kontrolowanych,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5) sposoby dokumentowania ustaleń kontrolnych,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6) tryb wnoszenia i rozpatrywania zastrzeżeń do ustaleń kontrolnych.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niniejszym regulaminie jest mowa o :</w:t>
      </w:r>
    </w:p>
    <w:p w:rsidR="00A6409E" w:rsidRPr="00A6409E" w:rsidRDefault="00A6409E" w:rsidP="00A6409E">
      <w:pPr>
        <w:tabs>
          <w:tab w:val="num" w:pos="426"/>
        </w:tabs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 </w:t>
      </w:r>
      <w:r w:rsidRPr="00A6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przedszkolu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oznacza to Przedszkole </w:t>
      </w:r>
      <w:r w:rsidR="005C370D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Samorządowe nr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Kielcach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6409E" w:rsidRPr="00A6409E" w:rsidRDefault="00A6409E" w:rsidP="00A6409E">
      <w:pPr>
        <w:tabs>
          <w:tab w:val="num" w:pos="426"/>
        </w:tabs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 </w:t>
      </w:r>
      <w:r w:rsidRPr="00A6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dyrektorze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oznacza to dyrektora Przedszkola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Samorządowego nr </w:t>
      </w:r>
      <w:r w:rsidR="005C3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Kielcach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6409E" w:rsidRPr="00A6409E" w:rsidRDefault="00A6409E" w:rsidP="00A6409E">
      <w:pPr>
        <w:tabs>
          <w:tab w:val="num" w:pos="426"/>
        </w:tabs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 </w:t>
      </w:r>
      <w:r w:rsidRPr="00A6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zastępcy dyrektora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oznacza to zastępcę dyrektora Przedszkola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Samorządowego nr </w:t>
      </w:r>
      <w:r w:rsidR="005C370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Kielcach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6409E" w:rsidRPr="00A6409E" w:rsidRDefault="00A6409E" w:rsidP="00A6409E">
      <w:pPr>
        <w:tabs>
          <w:tab w:val="num" w:pos="426"/>
        </w:tabs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 </w:t>
      </w:r>
      <w:r w:rsidRPr="00A6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kontrolowanym -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oznacza to pracownika mającego swego zwierzchnika,</w:t>
      </w:r>
    </w:p>
    <w:p w:rsidR="00A6409E" w:rsidRPr="00A6409E" w:rsidRDefault="00A6409E" w:rsidP="00A6409E">
      <w:pPr>
        <w:tabs>
          <w:tab w:val="num" w:pos="426"/>
        </w:tabs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 </w:t>
      </w:r>
      <w:r w:rsidRPr="00A6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kontrolującym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oznacza to pracownika upoważnionego do dokonywania kontroli  funkcjonalnej, lub którego obowiązek wykonywania takiej kontroli wynika z zakresu czynności służbowych,</w:t>
      </w:r>
    </w:p>
    <w:p w:rsidR="00A6409E" w:rsidRPr="00A6409E" w:rsidRDefault="00A6409E" w:rsidP="00A6409E">
      <w:pPr>
        <w:tabs>
          <w:tab w:val="num" w:pos="426"/>
        </w:tabs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 </w:t>
      </w:r>
      <w:r w:rsidRPr="00A6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regulaminie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oznacza to regulamin kontroli wewnętrznej.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1. Merytoryczne kwestie z zakresu gospodarki finansowej przedszkola zostały uregulowane odrębnymi przepisami wewnętrznymi takimi. jak: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Zakładowy plan kont, w tym opis systemu informatycznego,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kontroli i obiegu dokumentów,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w sprawie ewidencji i kontroli druków ścisłego zarachowania,</w:t>
      </w:r>
    </w:p>
    <w:p w:rsidR="00A6409E" w:rsidRPr="00A6409E" w:rsidRDefault="00177828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6409E"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6409E"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A6409E"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magazynowa,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Instrukcja inwentaryzacyjna,</w:t>
      </w:r>
    </w:p>
    <w:p w:rsidR="00A6409E" w:rsidRPr="00A6409E" w:rsidRDefault="00A6409E" w:rsidP="00A6409E">
      <w:pPr>
        <w:tabs>
          <w:tab w:val="num" w:pos="426"/>
        </w:tabs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kontroli zwarte w wyżej wymienionych przepisach stanowią podstawę badania w trakcie czynności kontrolnych zgodność stanu faktycznego operacji z zawartymi w nich wyznaczeniami.</w:t>
      </w:r>
    </w:p>
    <w:p w:rsidR="00A6409E" w:rsidRPr="00A6409E" w:rsidRDefault="00A6409E" w:rsidP="00A6409E">
      <w:pPr>
        <w:tabs>
          <w:tab w:val="num" w:pos="426"/>
        </w:tabs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wewnętrzna jest realizowana w oparciu o przepisy wymienione w ust. 1 oraz inne uregulowania wewnętrzne, a w szczególności: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Organizacyjny,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Pracy,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czynności pracownika,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Wewnętrzne regulaminy organizacyjne i inne uregulowania wewnętrzne dotyczące zadań realizowanych w przedszkolu.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odpowiada za zorganizowanie kontroli wewnętrznej, zapewniającej prawidłowe funkcjonowanie przedszkola.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2.</w:t>
      </w:r>
      <w:r w:rsidRPr="00A6409E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przedszkola, którym powierzono obowiązki w zakresie kontroli, winni zapoznać się z treścią regulaminu i bezwzględnie przestrzegać zawartych w nim postanowień.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OGÓLNE ZASADY ORGANIZACJI I FUNKCJONOWANIA 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KONTROLI WEWNĘTRZNEJ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I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cele kontroli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</w:p>
    <w:p w:rsidR="00A6409E" w:rsidRPr="00A6409E" w:rsidRDefault="00A6409E" w:rsidP="00A6409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Zasadniczym celem działalności kontrolnej jest: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wykrywanie nieprawidłowości w funkcjonowaniu przedszkola na każdym odcinku jego działania,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podniesienie sprawności działania przedszkola, poprzez eliminację w przyszłej pracy ujawnionych uchybień,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ujawnienie przyczyn i źródeł powstania uchybień i nieprawidłowości.</w:t>
      </w:r>
    </w:p>
    <w:p w:rsidR="00A6409E" w:rsidRPr="00A6409E" w:rsidRDefault="00A6409E" w:rsidP="00A6409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Praktycznie realizacja podstawowych celów kontroli polega na dostarczaniu dyrektorowi, niezbędnych dla usprawniania funkcjonowania działalności przedszkola i racjonalnego gospodarowania jego majątkiem, informacji o:</w:t>
      </w:r>
    </w:p>
    <w:p w:rsidR="00A6409E" w:rsidRPr="00A6409E" w:rsidRDefault="00A6409E" w:rsidP="00A6409E">
      <w:pPr>
        <w:tabs>
          <w:tab w:val="num" w:pos="900"/>
        </w:tabs>
        <w:spacing w:before="100" w:beforeAutospacing="1" w:after="100" w:afterAutospacing="1"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zaawansowaniu zadań, celów przedszkola i o występujących odchyleniach,</w:t>
      </w:r>
    </w:p>
    <w:p w:rsidR="00A6409E" w:rsidRPr="00A6409E" w:rsidRDefault="00A6409E" w:rsidP="00A6409E">
      <w:pPr>
        <w:tabs>
          <w:tab w:val="num" w:pos="900"/>
        </w:tabs>
        <w:spacing w:before="100" w:beforeAutospacing="1" w:after="100" w:afterAutospacing="1"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newralgicznych dziedzinach pracy przedszkola, w których występują zaniedbania, nieprawidłowości i odchylenia od przyjętych do stosowania norm oraz o nieracjonalnym gospodarowaniu mieniem, nadużyciach, z podaniem osób za nie odpowiedzialnych,</w:t>
      </w:r>
    </w:p>
    <w:p w:rsidR="00A6409E" w:rsidRPr="00A6409E" w:rsidRDefault="00A6409E" w:rsidP="00A6409E">
      <w:pPr>
        <w:tabs>
          <w:tab w:val="num" w:pos="900"/>
        </w:tabs>
        <w:spacing w:before="100" w:beforeAutospacing="1" w:after="100" w:afterAutospacing="1"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środkach umożliwiających likwidację skutków nieprawidłowości i zaniedbań,</w:t>
      </w:r>
    </w:p>
    <w:p w:rsidR="00A6409E" w:rsidRPr="00A6409E" w:rsidRDefault="00A6409E" w:rsidP="00A6409E">
      <w:pPr>
        <w:tabs>
          <w:tab w:val="num" w:pos="900"/>
        </w:tabs>
        <w:spacing w:before="100" w:beforeAutospacing="1" w:after="100" w:afterAutospacing="1" w:line="240" w:lineRule="auto"/>
        <w:ind w:left="90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sposobach i środkach, zabezpieczających przed wystąpieniem w przyszłości stwierdzonych zaniedbań i nieprawidłowości</w:t>
      </w:r>
    </w:p>
    <w:p w:rsidR="00A6409E" w:rsidRPr="00A6409E" w:rsidRDefault="00A6409E" w:rsidP="00A64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Cele kontroli mogą obejmować następujące dziedziny: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640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zarządzania działalnością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: przez wskazanie osób odpowiedzialnych za określone obowiązki i zakres kontroli, funkcjonowania i przestrzegania zasad oddzielania obowiązków w zakresie zatwierdzania, wykonania, nadzoru i ewidencjonowania operacji, znajomości i założeń polityki i rzetelności przy prowadzeniu spraw publicznych, w tym:</w:t>
      </w:r>
    </w:p>
    <w:p w:rsidR="00A6409E" w:rsidRPr="00A6409E" w:rsidRDefault="00A6409E" w:rsidP="00A6409E">
      <w:pPr>
        <w:tabs>
          <w:tab w:val="num" w:pos="1134"/>
        </w:tabs>
        <w:spacing w:before="100" w:beforeAutospacing="1" w:after="100" w:afterAutospacing="1" w:line="240" w:lineRule="auto"/>
        <w:ind w:left="1134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unikania czerpania korzyści osobistych z tytułu prowadzenie spraw publicznych,</w:t>
      </w:r>
    </w:p>
    <w:p w:rsidR="00A6409E" w:rsidRPr="00A6409E" w:rsidRDefault="00A6409E" w:rsidP="00A6409E">
      <w:pPr>
        <w:tabs>
          <w:tab w:val="num" w:pos="1134"/>
        </w:tabs>
        <w:spacing w:before="100" w:beforeAutospacing="1" w:after="100" w:afterAutospacing="1" w:line="240" w:lineRule="auto"/>
        <w:ind w:left="1134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równego traktowania kandydatów na pracowników,</w:t>
      </w:r>
    </w:p>
    <w:p w:rsidR="00A6409E" w:rsidRPr="00A6409E" w:rsidRDefault="00A6409E" w:rsidP="00A6409E">
      <w:pPr>
        <w:tabs>
          <w:tab w:val="num" w:pos="1134"/>
        </w:tabs>
        <w:spacing w:before="100" w:beforeAutospacing="1" w:after="100" w:afterAutospacing="1" w:line="240" w:lineRule="auto"/>
        <w:ind w:left="1134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równego traktowania potencjalnych kontrahentów, uczestników postępowania w sprawie zlecania zamówień publicznych i w warunkach uczciwej konkurencji,</w:t>
      </w:r>
    </w:p>
    <w:p w:rsidR="00A6409E" w:rsidRPr="00A6409E" w:rsidRDefault="00A6409E" w:rsidP="00A6409E">
      <w:pPr>
        <w:tabs>
          <w:tab w:val="num" w:pos="1134"/>
        </w:tabs>
        <w:spacing w:before="100" w:beforeAutospacing="1" w:after="100" w:afterAutospacing="1" w:line="240" w:lineRule="auto"/>
        <w:ind w:left="1134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wystrzegania się marnotrawstwa i rozrzutności.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Kompetencji;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szczególności, czy: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1134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i operacje są zgodne z ogólnie obowiązującymi przepisami,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1134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usługi, warunki umów i operacje wykonywane są zgodnie z przyjętą polityką i na wymaganym poziomie,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1134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ponoszenia nakładów, ściągania należności oraz gospodarowanie mieniem są zgodne z przepisami,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1134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stosowane są ustalone w przedszkolu opłaty i cenniki, czy są odpowiednio i przez uprawniony organ kontrolowane.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851" w:hanging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      </w:t>
      </w:r>
      <w:r w:rsidRPr="00A6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ewidencjonowania i przetwarzania operacji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; w szczególności: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1004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czy transakcje są zatwierdzane zgodnie z przepisami i regulaminem,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1004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w ewidencji dochody i wydatki są zgodnie z przepisami i regulaminem,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1004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w ewidencji dochody i wydatki zostały w rzeczywistości  uzyskane lub poniesione,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1004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operacje zostały prawidłowo opracowane i wprowadzone do ewidencji księgowej,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1004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operacja została właściwie zaklasyfikowana,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1004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sprawozdania zarówno pod względem treści, jak i formy zgodne są z odpowiednimi normami i przepisami,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1004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są obowiązujące procedury zawierania umów, zasady równego traktowania uczestników postępowania, warunki uczciwej konkurencji i czy wybrano najkorzystniejszych ofertę wg wcześniej ustalonych zasad.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ewidencji składników majątkowych,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czy wszystkie składniki majątkowe: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993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 zaewidencjonowane zgodnie z przepisami finansowymi i prawidłowo wycenione,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993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wykazane w ewidencji faktycznie istnieją i pozostają we władaniu przedszkola,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993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są odpowiednio zabezpieczone i powierzone odpowiedzialnym pracownikom,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993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są udostępniane i użytkowane na ustalonych zasadach.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zgodności stanu wynikającego z ksiąg ze stanem faktycznym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czy ewidencyjny stan składników porównywany jest ze stanem faktycznym, wynikającym z przeprowadzonego spisu z natury, na zasadach i częstotliwością wynikającą z przepisów ustawy o rachunkowości.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zabezpieczenia dokumentów;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szczególności: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993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czy wszystkie najważniejsze dokumenty dotyczące dochodów i wydatków oraz ewidencja w sposób odpowiedni są zabezpieczone i powierzone pieczy odpowiedzialnych pracowników,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993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ważniejszych dokumentów odbywa się na określonych zasadach.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II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Przedmiot i podstawowe zadania kontroli wewnętrznej</w:t>
      </w:r>
    </w:p>
    <w:p w:rsidR="00A6409E" w:rsidRPr="00A6409E" w:rsidRDefault="00A6409E" w:rsidP="00A64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§8.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 świetle obowiązujących przepisów ustawowych kontroli podlegają następujące obszary działalności przedszkola, wymienione w art. 35a ust.1 ustawy o finansach publicznych, tj.: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dochodów,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wydatkowanie środków publicznych,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gospodarka mieniem komunalnym,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ustawy o zamówieniach publicznych.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§9.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Istotą czynności kontrolnych jest szczegółowe zbadanie stanu faktycznego i porównanie go z obowiązującą dla niego normą oraz ustalenie odchyleń od tej normy.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normy należy tu rozumieć szeroko – będą to zarówno uregulowania prawne, a także przepisy wewnętrzne, odnoszące się do szeroko rozumianej działalności przedszkola w tym: planowania budżetowego i relacji budżetu, finansowania, zatrudniania, wynagradzania, zaopatrzenia i gospodarowania materiałami, ewidencji zdarzeń gospodarczych, gospodarowania aktywami trwałymi, działalności inwestycyjnej.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Kontrolą winny być także objęte obowiązujące unormowania wewnętrzne, o których mowa w </w:t>
      </w:r>
      <w:r w:rsidRPr="00A6409E">
        <w:rPr>
          <w:rFonts w:ascii="Arial" w:eastAsia="Times New Roman" w:hAnsi="Arial" w:cs="Arial"/>
          <w:sz w:val="24"/>
          <w:szCs w:val="24"/>
          <w:lang w:eastAsia="pl-PL"/>
        </w:rPr>
        <w:t>§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4 ust. 1, co do ich zgodności z przepisami ustawowymi i obowiązującą praktyką dla ewentualnego zgłoszenia uwag dotyczących ich wadliwości lub dezaktualizacji, zwłaszcza gdy negatywnie oddziałują na osiągnięcie celów założonych przez przedszkole.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Ujawnione w toku kontroli odstępstwa (negatywne) od obowiązującej normy, czy nieprawidłowości zobowiązują do:</w:t>
      </w:r>
    </w:p>
    <w:p w:rsidR="00A6409E" w:rsidRPr="00A6409E" w:rsidRDefault="00A6409E" w:rsidP="00A6409E">
      <w:pPr>
        <w:tabs>
          <w:tab w:val="num" w:pos="709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zawiadomienia dyrektora o ustaleniach, a także sformułowania wniosków wskazujących na przyczyny powstawania stwierdzonych odchyleń oraz wskazania, w jakim stopniu odchylenia te wpłynęły i mogą wpłynąć na działalność przedszkola, o ile nie zostaną w odpowiednim czasie skorygowane,</w:t>
      </w:r>
    </w:p>
    <w:p w:rsidR="00A6409E" w:rsidRPr="00A6409E" w:rsidRDefault="00A6409E" w:rsidP="00A6409E">
      <w:pPr>
        <w:tabs>
          <w:tab w:val="num" w:pos="709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wskazania osób odpowiedzialnych za powstałe nieprawidłowości i uchybienia,</w:t>
      </w:r>
    </w:p>
    <w:p w:rsidR="00A6409E" w:rsidRPr="00A6409E" w:rsidRDefault="00A6409E" w:rsidP="00A6409E">
      <w:pPr>
        <w:tabs>
          <w:tab w:val="num" w:pos="709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sposobów i środków umożliwiających naprawę istniejącego stanu wyrównania ewentualnych strat,</w:t>
      </w:r>
    </w:p>
    <w:p w:rsidR="00A6409E" w:rsidRPr="00A6409E" w:rsidRDefault="00A6409E" w:rsidP="00A6409E">
      <w:pPr>
        <w:tabs>
          <w:tab w:val="num" w:pos="709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wskazania sposobów i środków zapobiegających występowaniu stwierdzonych nieprawidłowości i uchybień.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III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Rodzaje i formy kontroli </w:t>
      </w:r>
    </w:p>
    <w:p w:rsidR="00A6409E" w:rsidRPr="00A6409E" w:rsidRDefault="00A6409E" w:rsidP="00A64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§10</w:t>
      </w:r>
    </w:p>
    <w:p w:rsidR="00A6409E" w:rsidRPr="00A6409E" w:rsidRDefault="00A6409E" w:rsidP="00A6409E">
      <w:pPr>
        <w:tabs>
          <w:tab w:val="num" w:pos="426"/>
        </w:tabs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kontroli wewnętrznej występują następujące formy kontroli: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samokontrola,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funkcjonalna.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§11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Samokontrola to kontrola, do której zobowiązany jest każdy pracownik bez względu na zajmowane stanowisko i rodzaj wykonywanej pracy. Polega na bieżącym kontrolowaniu prawidłowości wykonywania własnej pracy, z uwzględnieniem postanowień zawartych w regulaminie oraz obowiązków wynikających z posiadania zakresu czynności.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obowiązków samokontroli wykonywania jest kontrola wstępna w toku codziennego działani</w:t>
      </w:r>
      <w:r w:rsidR="0017782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. Obejmuje ona obowiązki w zakresie sprawdzania, akceptacji i rozliczenia kosztów i wydatków, badania prawidłowości projektów umów i planów, zaleceń, zamówień i różnych innych dokumentów skutkujących powstaniem zobowiązań.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ujawnienia nieprawidłowości w przebiegu operacji gospodarczych lub innych przedsięwzięć oraz w dowodach dokumentujących te zdarzenia, w ewidencjach, itp.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Dokonujący samokontroli powinien: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przedsięwziąć niezbędne działania w celu usunięcia nieprawidłowości,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poinformować przełożonego o ujawnionych nieprawidłowościach, w sytuacji gdy nieprawidłowości te wpłyną lub wpłynęły w sposób negatywny na działalność przedszkola, np. spowodowały lub spowodują znaczące straty, zniekształciły lub zniekształcą dane dotyczące sytuacji finansowej, itp.</w:t>
      </w:r>
    </w:p>
    <w:p w:rsidR="00A6409E" w:rsidRPr="00A6409E" w:rsidRDefault="00A6409E" w:rsidP="00A6409E">
      <w:pPr>
        <w:tabs>
          <w:tab w:val="num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przełożonego, który został poinformowany o faktach z ust.4 pkt 2, jest podjęcie decyzji w sprawie dalszego toku postępowania, odpowiednio do wagi nieprawidłowości.</w:t>
      </w:r>
    </w:p>
    <w:p w:rsidR="00A6409E" w:rsidRPr="00A6409E" w:rsidRDefault="00A6409E" w:rsidP="00A6409E">
      <w:pPr>
        <w:tabs>
          <w:tab w:val="left" w:pos="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tabs>
          <w:tab w:val="left" w:pos="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§12</w:t>
      </w:r>
    </w:p>
    <w:p w:rsidR="00A6409E" w:rsidRPr="00A6409E" w:rsidRDefault="00A6409E" w:rsidP="00A6409E">
      <w:pPr>
        <w:tabs>
          <w:tab w:val="left" w:pos="426"/>
          <w:tab w:val="num" w:pos="567"/>
        </w:tabs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funkcjonalna wykonywana jest przez dyrektora oraz pracowników biorących udział w realizacji określonych zadań, operacji, procesów, itp., których obowiązki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wykonywania kontroli funkcjonalnej zostały określone w zakresach czynności służbowych, bądź którzy do wykonywania tej kontroli zostali odrębnie upoważnieni.</w:t>
      </w:r>
    </w:p>
    <w:p w:rsidR="00A6409E" w:rsidRPr="00A6409E" w:rsidRDefault="00A6409E" w:rsidP="00A6409E">
      <w:pPr>
        <w:tabs>
          <w:tab w:val="left" w:pos="5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tabs>
          <w:tab w:val="left" w:pos="54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§13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Kontrola dokumentów polega na sprawdzeniu pod względem:</w:t>
      </w:r>
    </w:p>
    <w:p w:rsidR="00A6409E" w:rsidRPr="00A6409E" w:rsidRDefault="00A6409E" w:rsidP="00A6409E">
      <w:pPr>
        <w:tabs>
          <w:tab w:val="num" w:pos="709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formalnym</w:t>
      </w:r>
    </w:p>
    <w:p w:rsidR="00A6409E" w:rsidRPr="00A6409E" w:rsidRDefault="00A6409E" w:rsidP="00A6409E">
      <w:pPr>
        <w:tabs>
          <w:tab w:val="num" w:pos="709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merytorycznym</w:t>
      </w:r>
    </w:p>
    <w:p w:rsidR="00A6409E" w:rsidRPr="00A6409E" w:rsidRDefault="00A6409E" w:rsidP="00A6409E">
      <w:pPr>
        <w:tabs>
          <w:tab w:val="num" w:pos="709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rachunkowym</w:t>
      </w:r>
    </w:p>
    <w:p w:rsidR="00A6409E" w:rsidRPr="00A6409E" w:rsidRDefault="00A6409E" w:rsidP="00A6409E">
      <w:pPr>
        <w:tabs>
          <w:tab w:val="left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2. Kontrola formalna polega na zbadaniu wiarygodności dokumentów oraz na zbadaniu prawidłowości ich sporządzania ze względu na treść i formę, w szczególności zaś na zbadaniu, czy:</w:t>
      </w:r>
    </w:p>
    <w:p w:rsidR="00A6409E" w:rsidRPr="00A6409E" w:rsidRDefault="00A6409E" w:rsidP="00A6409E">
      <w:pPr>
        <w:tabs>
          <w:tab w:val="left" w:pos="709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   dokument został wystawiony przez właściwy podmiot,</w:t>
      </w:r>
    </w:p>
    <w:p w:rsidR="00A6409E" w:rsidRPr="00A6409E" w:rsidRDefault="00A6409E" w:rsidP="00A6409E">
      <w:pPr>
        <w:tabs>
          <w:tab w:val="left" w:pos="709"/>
          <w:tab w:val="num" w:pos="1440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operacji dokonały upoważnione do tego osoby,</w:t>
      </w:r>
    </w:p>
    <w:p w:rsidR="00A6409E" w:rsidRPr="00A6409E" w:rsidRDefault="00A6409E" w:rsidP="00A6409E">
      <w:pPr>
        <w:tabs>
          <w:tab w:val="left" w:pos="709"/>
          <w:tab w:val="num" w:pos="1440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został zatwierdzony przez osoby upoważnione</w:t>
      </w:r>
    </w:p>
    <w:p w:rsidR="00A6409E" w:rsidRPr="00A6409E" w:rsidRDefault="00A6409E" w:rsidP="00A6409E">
      <w:pPr>
        <w:tabs>
          <w:tab w:val="left" w:pos="709"/>
          <w:tab w:val="num" w:pos="1440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i forma dokumentu odpowiada przepisom prawa,</w:t>
      </w:r>
    </w:p>
    <w:p w:rsidR="00A6409E" w:rsidRPr="00A6409E" w:rsidRDefault="00A6409E" w:rsidP="00A6409E">
      <w:pPr>
        <w:tabs>
          <w:tab w:val="left" w:pos="709"/>
          <w:tab w:val="num" w:pos="1440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zostało poprzedzone postępowaniem przewidzianym w obowiązujących przepisach (ustawy Prawo zamówień publicznych),</w:t>
      </w:r>
    </w:p>
    <w:p w:rsidR="00A6409E" w:rsidRPr="00A6409E" w:rsidRDefault="00A6409E" w:rsidP="00A6409E">
      <w:pPr>
        <w:tabs>
          <w:tab w:val="left" w:pos="709"/>
          <w:tab w:val="num" w:pos="1440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uczestniczący w zdarzeniu gospodarczym potwierdzili na dokumencie fakt zdarzenia gospodarczego, co do ilości, jakości i gatunku,</w:t>
      </w:r>
    </w:p>
    <w:p w:rsidR="00A6409E" w:rsidRPr="00A6409E" w:rsidRDefault="00A6409E" w:rsidP="00A6409E">
      <w:pPr>
        <w:tabs>
          <w:tab w:val="left" w:pos="709"/>
          <w:tab w:val="num" w:pos="1440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zobowiązaniu do kontroli zdarzenia gospodarczego na danym etapie wykonali tę kontrolę i czy wykonali ja należycie, a fakt wykonania kontroli potwierdzili na dokumencie.</w:t>
      </w:r>
    </w:p>
    <w:p w:rsidR="00A6409E" w:rsidRPr="00A6409E" w:rsidRDefault="00A6409E" w:rsidP="00A6409E">
      <w:pPr>
        <w:tabs>
          <w:tab w:val="left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merytoryczna polega na zbadaniu, czy planowanie danej czynności jest celowe, czy wykonanie danej czynności jest zgodne z planem lub ustaleniami zawartymi w umowie, itp., w szczególności zaś na zbadaniu czy:</w:t>
      </w:r>
    </w:p>
    <w:p w:rsidR="00A6409E" w:rsidRPr="00A6409E" w:rsidRDefault="00A6409E" w:rsidP="00A6409E">
      <w:pPr>
        <w:tabs>
          <w:tab w:val="num" w:pos="709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zalecana (zaleceniem zewnętrznym lub wewnętrznym, umową,</w:t>
      </w:r>
      <w:r w:rsidR="00177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zamówieniem, itp.) do wykonania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czynn</w:t>
      </w:r>
      <w:r w:rsidR="00177828">
        <w:rPr>
          <w:rFonts w:ascii="Times New Roman" w:eastAsia="Times New Roman" w:hAnsi="Times New Roman" w:cs="Times New Roman"/>
          <w:sz w:val="24"/>
          <w:szCs w:val="24"/>
          <w:lang w:eastAsia="pl-PL"/>
        </w:rPr>
        <w:t>ość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do ilości, jakości, kosztu, miejsca i czasu wykonania jest ujęta w planie,</w:t>
      </w:r>
    </w:p>
    <w:p w:rsidR="00A6409E" w:rsidRPr="00A6409E" w:rsidRDefault="00A6409E" w:rsidP="00A6409E">
      <w:pPr>
        <w:tabs>
          <w:tab w:val="num" w:pos="709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zalecenie wykonania czynności wybranemu podmiotowi gwarantuje rzetelne wykonanie co do ilości, jakości, terminu,</w:t>
      </w:r>
    </w:p>
    <w:p w:rsidR="00A6409E" w:rsidRPr="00A6409E" w:rsidRDefault="00A6409E" w:rsidP="00A6409E">
      <w:pPr>
        <w:tabs>
          <w:tab w:val="num" w:pos="709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ujęta w dokumencie czynność, jako wykonana, jest zgodna co do ilości, jakości, kosztu, miejsca i czasu wykonania ze zleceniem, zamówieniem, umową, itp.,</w:t>
      </w:r>
    </w:p>
    <w:p w:rsidR="00A6409E" w:rsidRPr="00A6409E" w:rsidRDefault="00A6409E" w:rsidP="00A6409E">
      <w:pPr>
        <w:tabs>
          <w:tab w:val="num" w:pos="709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normy zastosowane w obliczeniach do planów, zleceń, umów, zamówień, programów, itp. lub w wykonaniu ujawnionym na dokumencie, odnoszące się do jakości, ilości, i kosztu jednostkowego są zgodne z normami obowiązującymi w chwili wykonania.</w:t>
      </w:r>
    </w:p>
    <w:p w:rsidR="00A6409E" w:rsidRPr="00A6409E" w:rsidRDefault="00A6409E" w:rsidP="00A6409E">
      <w:pPr>
        <w:tabs>
          <w:tab w:val="left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dokumentów pod względem rachunkowym polega na sprawdzeniu poprawności i rzetelności wyliczeń zawartych w dokumentach.</w:t>
      </w:r>
    </w:p>
    <w:p w:rsidR="00A6409E" w:rsidRPr="00A6409E" w:rsidRDefault="00A6409E" w:rsidP="00A6409E">
      <w:pPr>
        <w:tabs>
          <w:tab w:val="left" w:pos="3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upoważnionych do kontroli formalnej, merytorycznej i rachunkowej wynika z Instrukcji obiegu i kontroli dokumentów.</w:t>
      </w:r>
    </w:p>
    <w:p w:rsidR="00A6409E" w:rsidRPr="00A6409E" w:rsidRDefault="00A6409E" w:rsidP="00A6409E">
      <w:pPr>
        <w:tabs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Rozdział IV</w:t>
      </w:r>
    </w:p>
    <w:p w:rsidR="00A6409E" w:rsidRPr="00A6409E" w:rsidRDefault="00A6409E" w:rsidP="00A6409E">
      <w:pPr>
        <w:tabs>
          <w:tab w:val="left" w:pos="12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i funkcje kontroli wewnętrznej </w:t>
      </w:r>
    </w:p>
    <w:p w:rsidR="00A6409E" w:rsidRPr="00A6409E" w:rsidRDefault="00A6409E" w:rsidP="00A6409E">
      <w:pPr>
        <w:tabs>
          <w:tab w:val="left" w:pos="12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§14</w:t>
      </w:r>
    </w:p>
    <w:p w:rsidR="00A6409E" w:rsidRPr="00A6409E" w:rsidRDefault="00A6409E" w:rsidP="00A6409E">
      <w:pPr>
        <w:tabs>
          <w:tab w:val="num" w:pos="426"/>
          <w:tab w:val="left" w:pos="1260"/>
        </w:tabs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  trakcie czynności kontrolnych ocena badanego stanu faktycznego powinna odbywać się według określonych typowych kryteriów. Do takich kryteriów należy zaliczyć:</w:t>
      </w:r>
    </w:p>
    <w:p w:rsidR="00A6409E" w:rsidRPr="00A6409E" w:rsidRDefault="00A6409E" w:rsidP="00A6409E">
      <w:pPr>
        <w:tabs>
          <w:tab w:val="num" w:pos="720"/>
          <w:tab w:val="left" w:pos="126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poprawność organizacyjną przedszkola z punktu widzenia realizowanych celów (sprawność, prawidłowość i efektywność przyjętych rozwiązań organizacyjnych i kierunków działania także doboru środków w celu wykonania założonych zadań),</w:t>
      </w:r>
    </w:p>
    <w:p w:rsidR="00A6409E" w:rsidRPr="00A6409E" w:rsidRDefault="00A6409E" w:rsidP="00A6409E">
      <w:pPr>
        <w:tabs>
          <w:tab w:val="num" w:pos="720"/>
          <w:tab w:val="left" w:pos="126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z prawem, - tzw. legalność, czyli zgodność z obowiązującymi przepisami ustawowymi i normami, zawartymi w obowiązujących w przedszkolu przepisach wewnętrznych,</w:t>
      </w:r>
    </w:p>
    <w:p w:rsidR="00A6409E" w:rsidRPr="00A6409E" w:rsidRDefault="00A6409E" w:rsidP="00A6409E">
      <w:pPr>
        <w:tabs>
          <w:tab w:val="num" w:pos="720"/>
          <w:tab w:val="left" w:pos="126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gospodarność - ocena kontrolowanych zjawisk, procesów gospodarczych i finansowych z punktu widzenia racjonalności, efektywności i celowości podejmowanych decyzji, a następnie ich realizacji; gospodarowanie aktywami jednostki, które umożliwia uzyskanie przy najniższych nakładach (w danych warunkach) optymalnych efektów,</w:t>
      </w:r>
    </w:p>
    <w:p w:rsidR="00A6409E" w:rsidRPr="00A6409E" w:rsidRDefault="00A6409E" w:rsidP="00A6409E">
      <w:pPr>
        <w:tabs>
          <w:tab w:val="num" w:pos="720"/>
          <w:tab w:val="left" w:pos="126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celowość - zapewniająca eliminację działań niekorzystnych i zbędnych z punktu widzenia interesów przedszkola, realizuje się przez sprawdzenie, czy środki finansowe zostały wydatkowane zgodnie z ustalonym przeznaczeniem, określonym w planie finansowym,</w:t>
      </w:r>
    </w:p>
    <w:p w:rsidR="00A6409E" w:rsidRPr="00A6409E" w:rsidRDefault="00A6409E" w:rsidP="00A6409E">
      <w:pPr>
        <w:tabs>
          <w:tab w:val="num" w:pos="720"/>
          <w:tab w:val="left" w:pos="126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zgodność dokumentacji ze stanem faktycznym – inaczej rzetelność, a ze strony kontrolującego gwarancja, że podejmowane działania są wykonywane według najlepszej wiedzy i umiejętności osoby kontrolującej.</w:t>
      </w:r>
    </w:p>
    <w:p w:rsidR="00A6409E" w:rsidRPr="00A6409E" w:rsidRDefault="00A6409E" w:rsidP="00A6409E">
      <w:pPr>
        <w:tabs>
          <w:tab w:val="left" w:pos="12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tabs>
          <w:tab w:val="left" w:pos="12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§15</w:t>
      </w:r>
    </w:p>
    <w:p w:rsidR="00A6409E" w:rsidRPr="00A6409E" w:rsidRDefault="00A6409E" w:rsidP="00A6409E">
      <w:pPr>
        <w:tabs>
          <w:tab w:val="left" w:pos="426"/>
        </w:tabs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uwzględnieniu kryteriów, o których mowa w §14, kontrola powinna umożliwiać realizację poniższych funkcji:</w:t>
      </w:r>
    </w:p>
    <w:p w:rsidR="00A6409E" w:rsidRPr="00A6409E" w:rsidRDefault="00A6409E" w:rsidP="00A6409E">
      <w:pPr>
        <w:tabs>
          <w:tab w:val="num" w:pos="720"/>
          <w:tab w:val="left" w:pos="126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profilaktycznej – polegającej na zapobieganiu powstawania niekorzystnych zjawisk,</w:t>
      </w:r>
    </w:p>
    <w:p w:rsidR="00A6409E" w:rsidRPr="00A6409E" w:rsidRDefault="00A6409E" w:rsidP="00A6409E">
      <w:pPr>
        <w:tabs>
          <w:tab w:val="num" w:pos="720"/>
          <w:tab w:val="left" w:pos="126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instruktażowej – przez dostarczenie kontrolowanemu informacjo o obowiązujących normach, w tym przepisach prawa szeroko rozumianego, ich interpretacji i zasadach stosowania oraz pobudzanie do działań mających na celu unikanie w przyszłości błędów i nieprawidłowości,</w:t>
      </w:r>
    </w:p>
    <w:p w:rsidR="00A6409E" w:rsidRPr="00A6409E" w:rsidRDefault="00A6409E" w:rsidP="00A6409E">
      <w:pPr>
        <w:tabs>
          <w:tab w:val="num" w:pos="720"/>
          <w:tab w:val="left" w:pos="126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kreatywnej – polegającej na inspirowaniu działań w kierunku unikania w przyszłości błędów i nieprawidłowości.</w:t>
      </w:r>
    </w:p>
    <w:p w:rsidR="00A6409E" w:rsidRPr="00A6409E" w:rsidRDefault="00A6409E" w:rsidP="00A6409E">
      <w:pPr>
        <w:tabs>
          <w:tab w:val="left" w:pos="12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CZĘŚĆ III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KONTROLA FUNKCJONALNA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I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zasady i organizacja kontroli funkcjonalnej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§16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kontrolne w zakresie kontroli funkcjonalnej w ramach posiadanych uprawnień, z uwzględnieniem postanowień zawartych w niniejszym regulaminie, sprawują:</w:t>
      </w:r>
    </w:p>
    <w:p w:rsidR="00A6409E" w:rsidRPr="00A6409E" w:rsidRDefault="00A6409E" w:rsidP="00A6409E">
      <w:pPr>
        <w:tabs>
          <w:tab w:val="num" w:pos="780"/>
        </w:tabs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dyrektor,</w:t>
      </w:r>
    </w:p>
    <w:p w:rsidR="00177828" w:rsidRPr="00A6409E" w:rsidRDefault="00A6409E" w:rsidP="005C370D">
      <w:pPr>
        <w:tabs>
          <w:tab w:val="num" w:pos="780"/>
        </w:tabs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dyrektora,</w:t>
      </w:r>
    </w:p>
    <w:p w:rsidR="00A6409E" w:rsidRPr="00A6409E" w:rsidRDefault="00A6409E" w:rsidP="00A6409E">
      <w:pPr>
        <w:tabs>
          <w:tab w:val="num" w:pos="780"/>
        </w:tabs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="005C370D"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6409E" w:rsidRPr="00A6409E" w:rsidRDefault="00A6409E" w:rsidP="00A6409E">
      <w:pPr>
        <w:tabs>
          <w:tab w:val="num" w:pos="780"/>
        </w:tabs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kucharka,</w:t>
      </w:r>
    </w:p>
    <w:p w:rsidR="00A6409E" w:rsidRPr="00A6409E" w:rsidRDefault="00A6409E" w:rsidP="00A6409E">
      <w:pPr>
        <w:tabs>
          <w:tab w:val="num" w:pos="780"/>
        </w:tabs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inni pracownicy upoważnieni do wykonywania kontroli w określonym zakresie przedmiotowym i podmiotowym.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2.  Sprawowanie kontroli funkcjonalnej przez osoby zajmujące stanowiska wymienione w ust. 1 wynika z tytułu pełnionego nadzoru nad powierzonym im zakresem działań.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§17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1. Osoby sprawujące kontrolę funkcjonalną zobowiązane są do: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pracy podległych sobie pracowników,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podejmowania natychmiastowych stosownych działań przewidzianych w regulaminie w przypadku stwierdzenia nieprawidłowości, mających cechy przestępstwa lub mogących spowodować (bądź powodując) znaczne straty,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bieżącego wykorzystywania informacji kontrolnych i natychmiastowego podejmowania środków zaradczych w przypadku ujawnienia nieprawidłowości w działaniu,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do wnioskowania o zastosowanie sankcji wobec pracowników odpowiedzialnych za powstanie zdarzeń, których działanie po raz kolejny powoduje powstanie nieprawidłowości i uchybień, itp.,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Zakres przedmiotowy i podmiotowy kontroli funkcjonalnej tych osób wynika z zadań określonych w wewnętrznych aktach normatywnych.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3. Czynności kontroli wewnętrznej, stosownie do ustalonego przydziału obowiązków nadzorczo-kontrolnych poszczególnych kontrolujących, należy prowadzić na wszystkich etapach działalności, w formie: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1004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wstępnej,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1004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bieżącej.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§18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A6409E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Kontrola wstępna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 na przeprowadzeniu wstępnej oceny celowości zaciągania zobowiązań finansowych i dokonywania wydatków. Ma na celu zapobieganie nieprawidłowym działaniom i polega na sprawdzeniu, czy zamierzone czynności są zgodne z kryteriami określonymi w §14. Polega ona ponadto na czynnościach sprawdzających, akceptacji rozliczenia, badaniu poprawności i prawidłowości dokumentów rodzących powstanie zobowiązań i należności. Fakt przeprowadzenia kontroli wstępnej osoba kontrolująca potwi</w:t>
      </w:r>
      <w:r w:rsidR="00177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erdza własnoręcznym podpisem 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2. W wypadku ujawnienia nieprawidłowości, w toku kontroli wstępnej, osoba kontrolująca:</w:t>
      </w:r>
    </w:p>
    <w:p w:rsidR="00A6409E" w:rsidRPr="00A6409E" w:rsidRDefault="00A6409E" w:rsidP="00A6409E">
      <w:pPr>
        <w:tabs>
          <w:tab w:val="left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  poleca niezwłocznie usunięcie nieprawidłowości, informując o tym, najpóźniej w terminie 7 dni, bezpośredniego przełożonego,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wstrzymuje dalszą realizację prac, w przypadku gdy ich realizacja spowodować może znaczne starty materialne, niezwłocznie informując o tym przełożonego.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ujawnienia nieprawidłowości w toku kontroli wstępnej dokumentów osoba kontrolująca:</w:t>
      </w:r>
    </w:p>
    <w:p w:rsidR="00A6409E" w:rsidRPr="00A6409E" w:rsidRDefault="00A6409E" w:rsidP="00A6409E">
      <w:pPr>
        <w:tabs>
          <w:tab w:val="num" w:pos="795"/>
        </w:tabs>
        <w:spacing w:before="100" w:beforeAutospacing="1" w:after="100" w:afterAutospacing="1" w:line="240" w:lineRule="auto"/>
        <w:ind w:left="795" w:hanging="4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przekazuje niezwłocznie dokumenty właściwym pracownikom z wnioskiem o usunięcie stwierdzonych nieprawidłowości w dokumentach bądź operacjach, których dotyczą,</w:t>
      </w:r>
    </w:p>
    <w:p w:rsidR="00A6409E" w:rsidRPr="00A6409E" w:rsidRDefault="00A6409E" w:rsidP="00A6409E">
      <w:pPr>
        <w:tabs>
          <w:tab w:val="num" w:pos="795"/>
        </w:tabs>
        <w:spacing w:before="100" w:beforeAutospacing="1" w:after="100" w:afterAutospacing="1" w:line="240" w:lineRule="auto"/>
        <w:ind w:left="795" w:hanging="43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odmawia akceptacji dokumentów nierzetelnych, nieprawidłowych lub dotyczących operacji sprzecznych z przepisami, niecelowych czy niegospodarnych, zawiadamiając jednocześnie o powyższym bezpośredniego przełożonego.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4. Obowiązkiem przełożonego, który został poinformowany o faktach, o których mowa w ust.2 pkt. 2 i ust.3 pkt. 2, jest podjęcie decyzji w prawie dalszego toku postępowania, odpowiednio do wagi nieprawidłowości.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§19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Kontrola bieżąca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polega na badaniu czynności i wszelkiego rodzaju operacji podczas ich wykonywania dla stwierdzenia, czy wykonanie to ma prawidłowy przebieg i jest zgodne z ustalonymi wyznaczeniami (wskaźnikami planu finansowego, limitami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wyda</w:t>
      </w:r>
      <w:r w:rsidR="00177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tków, normami  zużycia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przepisami, zasadami racjonalnego i efektywnego gospodarowania).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2.  Kontroli bieżącej podlegają również wszystkie zasoby przedszkola. Dla zapewnienia właściwego gospodarowania i ochrony mienia niezbędne jest:</w:t>
      </w:r>
    </w:p>
    <w:p w:rsidR="00A6409E" w:rsidRPr="00A6409E" w:rsidRDefault="00A6409E" w:rsidP="00A6409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przeprowadzenie:</w:t>
      </w:r>
    </w:p>
    <w:p w:rsidR="00A6409E" w:rsidRPr="00A6409E" w:rsidRDefault="00A6409E" w:rsidP="00A6409E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zabezpieczenia środków trwałych, środków trwałych w budowie, zapasów materiałów i towarów; kontrola winna być przeprowadzana w trakcie ich inwentaryzacji, a o ile składniki te nie podlegały w danym roku inwentaryzacji, kontrolę przeprowadza się w terminie wyznaczonym przez zarządzającego kontrolę,</w:t>
      </w:r>
    </w:p>
    <w:p w:rsidR="00A6409E" w:rsidRPr="00A6409E" w:rsidRDefault="00A6409E" w:rsidP="00A6409E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stanu zapasów wybranych materiałów i towarów na koniec dowolnego okresu sprawozdawczego,</w:t>
      </w:r>
    </w:p>
    <w:p w:rsidR="00A6409E" w:rsidRPr="00A6409E" w:rsidRDefault="00A6409E" w:rsidP="00A6409E">
      <w:pPr>
        <w:tabs>
          <w:tab w:val="num" w:pos="1080"/>
        </w:tabs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inwentaryzacji sprzętu i innych składników majątkowych, nie będących środkami trwałymi, co do których istnieje obowiązek ewidencjonowania ilościowego w wyznaczonym terminie, kontrola bieżąca należy również objąć składniki majątkowe, będące na stanie przedszkola.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bieżącą obowiązany jest wykonać dyrektor przedszkola oraz pracownicy upoważnieni do wykonywania określonych czynności kontrolnych.</w:t>
      </w:r>
    </w:p>
    <w:p w:rsidR="00A6409E" w:rsidRPr="00A6409E" w:rsidRDefault="00A6409E" w:rsidP="00A64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II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Zapewnienie skuteczności działania</w:t>
      </w:r>
    </w:p>
    <w:p w:rsidR="00A6409E" w:rsidRPr="00A6409E" w:rsidRDefault="00A6409E" w:rsidP="00A6409E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§20</w:t>
      </w:r>
    </w:p>
    <w:p w:rsidR="00A6409E" w:rsidRPr="00A6409E" w:rsidRDefault="00A6409E" w:rsidP="00A6409E">
      <w:pPr>
        <w:tabs>
          <w:tab w:val="left" w:pos="12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1. Dla zapewnienia skuteczności działania funkcjonalnej kontroli wewnętrznej należy;</w:t>
      </w:r>
    </w:p>
    <w:p w:rsidR="00A6409E" w:rsidRPr="00A6409E" w:rsidRDefault="00A6409E" w:rsidP="00A6409E">
      <w:pPr>
        <w:tabs>
          <w:tab w:val="num" w:pos="720"/>
          <w:tab w:val="left" w:pos="126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zakresach czynności pracowników, wykonujących czynności kontrolne dokładnie i jednoznacznie ustalić uprawnienia, obowiązki i odpowiedzialność w tym zakresie,</w:t>
      </w:r>
    </w:p>
    <w:p w:rsidR="00A6409E" w:rsidRPr="00A6409E" w:rsidRDefault="00A6409E" w:rsidP="00A6409E">
      <w:pPr>
        <w:tabs>
          <w:tab w:val="num" w:pos="720"/>
          <w:tab w:val="left" w:pos="126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zapoznać pracowników, wykonujących czynności kontrolne z obowiązującymi przepisami, także wewnętrznymi (procedury, instrukcje, regulaminy) oraz egzekwować obowiązek podnoszenia kwalifikacji w tym zakresie,</w:t>
      </w:r>
    </w:p>
    <w:p w:rsidR="00A6409E" w:rsidRPr="00A6409E" w:rsidRDefault="00A6409E" w:rsidP="00A6409E">
      <w:pPr>
        <w:tabs>
          <w:tab w:val="num" w:pos="720"/>
          <w:tab w:val="left" w:pos="126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zasadę powierzenia pieczy nad składnikami majątkowymi ściśle określonym pracownikom (imiennie), za odebraniem oświadczenia o przyjęciu odpowiedzialności materialnej za powierzone składniki majątkowe, przy równoczesnym zapewnieniu maksymalnego zabezpieczenia tych składników przed kradzieżą, włamaniem oraz optymalnych warunków właściwego przechowywania i dozoru,</w:t>
      </w:r>
    </w:p>
    <w:p w:rsidR="00A6409E" w:rsidRPr="00A6409E" w:rsidRDefault="00A6409E" w:rsidP="00A6409E">
      <w:pPr>
        <w:tabs>
          <w:tab w:val="num" w:pos="720"/>
          <w:tab w:val="left" w:pos="126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ściśle przestrzegać zasad dokumentowania wszystkich operacji i zdarzeń, ewidencji aktywów, obiegu i kontroli dokumentów oraz zasad ich wystawiania i akceptacji – przyjętych w  instrukcji obiegu, kontroli i archiwizowania dokumentów.</w:t>
      </w:r>
    </w:p>
    <w:p w:rsidR="00A6409E" w:rsidRDefault="00A6409E" w:rsidP="00A6409E">
      <w:pPr>
        <w:tabs>
          <w:tab w:val="left" w:pos="12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2. Dyrektor pełniący nadzór nad pracownikami, o których mowa w ust.2 powinien czuwać nad prawidłowością wykonania przez nich czynności kon</w:t>
      </w:r>
      <w:r w:rsidR="00235575">
        <w:rPr>
          <w:rFonts w:ascii="Times New Roman" w:eastAsia="Times New Roman" w:hAnsi="Times New Roman" w:cs="Times New Roman"/>
          <w:sz w:val="24"/>
          <w:szCs w:val="24"/>
          <w:lang w:eastAsia="pl-PL"/>
        </w:rPr>
        <w:t>trolnych i z tego tytułu ponosi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pełną odpowiedzialność służbową.</w:t>
      </w:r>
    </w:p>
    <w:p w:rsidR="00235575" w:rsidRDefault="00235575" w:rsidP="00A6409E">
      <w:pPr>
        <w:tabs>
          <w:tab w:val="left" w:pos="12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Kontroli dokonuje się w oparciu o roczny plan kontroli zatwierdzony zarządzeniem Dyrektora placówki</w:t>
      </w:r>
    </w:p>
    <w:p w:rsidR="001E1AE0" w:rsidRDefault="001E1AE0" w:rsidP="00A6409E">
      <w:pPr>
        <w:tabs>
          <w:tab w:val="left" w:pos="12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Z czynności kontrolnych sporządza się protokół</w:t>
      </w:r>
    </w:p>
    <w:p w:rsidR="001E1AE0" w:rsidRDefault="001E1AE0" w:rsidP="001E1AE0">
      <w:pPr>
        <w:tabs>
          <w:tab w:val="left" w:pos="12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Protokół kontroli jest dowodem dokumentującym wykonanie kontroli i winien zawierać wszystkie stwierdzone przez kontrolujących fakty dotyczące kontrolowanego przedmiotu, w tym nieprawidłowości i uchybienia w działaniu, ich przyczyny i skutki będące podstawą do oceny kontrolowanej działalności.</w:t>
      </w:r>
    </w:p>
    <w:p w:rsidR="00A6409E" w:rsidRPr="00A6409E" w:rsidRDefault="00A6409E" w:rsidP="00A6409E">
      <w:pPr>
        <w:tabs>
          <w:tab w:val="left" w:pos="126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§21</w:t>
      </w:r>
    </w:p>
    <w:p w:rsidR="00A6409E" w:rsidRPr="00A6409E" w:rsidRDefault="00235575" w:rsidP="00A6409E">
      <w:pPr>
        <w:tabs>
          <w:tab w:val="left" w:pos="1260"/>
        </w:tabs>
        <w:spacing w:before="100" w:beforeAutospacing="1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A6409E"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ujawnienia w toku kontroli funkcjonalnej nadużycia lub innego czynu mającego znamiona przestępstwa, osoba kontrolująca zobowiązana jest do :</w:t>
      </w:r>
    </w:p>
    <w:p w:rsidR="00A6409E" w:rsidRPr="00A6409E" w:rsidRDefault="00A6409E" w:rsidP="00A6409E">
      <w:pPr>
        <w:tabs>
          <w:tab w:val="left" w:pos="709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zabezpieczenia dokumentów i przedmiotów stanowiących dowód tego czynu,</w:t>
      </w:r>
    </w:p>
    <w:p w:rsidR="00A6409E" w:rsidRPr="00A6409E" w:rsidRDefault="00A6409E" w:rsidP="00A6409E">
      <w:pPr>
        <w:tabs>
          <w:tab w:val="left" w:pos="709"/>
        </w:tabs>
        <w:spacing w:before="100" w:beforeAutospacing="1" w:after="100" w:afterAutospacing="1" w:line="240" w:lineRule="auto"/>
        <w:ind w:left="709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bezzwłocznego powiadomienia na piśmie bezpośredniego przełożonego i dyrektora.</w:t>
      </w:r>
    </w:p>
    <w:p w:rsidR="00A6409E" w:rsidRPr="00A6409E" w:rsidRDefault="00A6409E" w:rsidP="00A6409E">
      <w:pPr>
        <w:tabs>
          <w:tab w:val="left" w:pos="426"/>
        </w:tabs>
        <w:spacing w:before="100" w:beforeAutospacing="1" w:after="100" w:afterAutospacing="1" w:line="240" w:lineRule="auto"/>
        <w:ind w:left="426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A6409E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niniejszym regulaminie stosuje się odrębne przepisy prawa.</w:t>
      </w:r>
    </w:p>
    <w:p w:rsidR="00A6409E" w:rsidRPr="00A6409E" w:rsidRDefault="00A6409E" w:rsidP="00A6409E">
      <w:pPr>
        <w:tabs>
          <w:tab w:val="left" w:pos="12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6409E" w:rsidRPr="00A6409E" w:rsidRDefault="00A6409E" w:rsidP="00A64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 podjęcia</w:t>
      </w:r>
    </w:p>
    <w:p w:rsidR="00A6409E" w:rsidRPr="00A6409E" w:rsidRDefault="00A6409E" w:rsidP="00A6409E">
      <w:pPr>
        <w:tabs>
          <w:tab w:val="left" w:pos="12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409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22917" w:rsidRDefault="00922917"/>
    <w:sectPr w:rsidR="00922917" w:rsidSect="0092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9E"/>
    <w:rsid w:val="00177828"/>
    <w:rsid w:val="001E1AE0"/>
    <w:rsid w:val="002056CF"/>
    <w:rsid w:val="00235575"/>
    <w:rsid w:val="003210E7"/>
    <w:rsid w:val="00426CEB"/>
    <w:rsid w:val="005273DA"/>
    <w:rsid w:val="005841DE"/>
    <w:rsid w:val="005C370D"/>
    <w:rsid w:val="006D6971"/>
    <w:rsid w:val="008C6CA1"/>
    <w:rsid w:val="00922917"/>
    <w:rsid w:val="00A6409E"/>
    <w:rsid w:val="00D5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917"/>
  </w:style>
  <w:style w:type="paragraph" w:styleId="Nagwek1">
    <w:name w:val="heading 1"/>
    <w:basedOn w:val="Normalny"/>
    <w:link w:val="Nagwek1Znak"/>
    <w:uiPriority w:val="9"/>
    <w:qFormat/>
    <w:rsid w:val="00A64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40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40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917"/>
  </w:style>
  <w:style w:type="paragraph" w:styleId="Nagwek1">
    <w:name w:val="heading 1"/>
    <w:basedOn w:val="Normalny"/>
    <w:link w:val="Nagwek1Znak"/>
    <w:uiPriority w:val="9"/>
    <w:qFormat/>
    <w:rsid w:val="00A64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40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40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3222</Words>
  <Characters>19335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Admin</cp:lastModifiedBy>
  <cp:revision>4</cp:revision>
  <cp:lastPrinted>2024-07-03T09:53:00Z</cp:lastPrinted>
  <dcterms:created xsi:type="dcterms:W3CDTF">2024-07-03T09:35:00Z</dcterms:created>
  <dcterms:modified xsi:type="dcterms:W3CDTF">2024-07-03T09:54:00Z</dcterms:modified>
</cp:coreProperties>
</file>