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27372B78" w14:paraId="4D7A2D2E" wp14:textId="51EA382B">
      <w:pPr>
        <w:pStyle w:val="ListParagraph"/>
        <w:numPr>
          <w:ilvl w:val="0"/>
          <w:numId w:val="2"/>
        </w:numPr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383838"/>
          <w:sz w:val="24"/>
          <w:szCs w:val="24"/>
          <w:lang w:val="pl-PL"/>
        </w:rPr>
      </w:pPr>
      <w:r w:rsidRPr="27372B78" w:rsidR="27372B78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383838"/>
          <w:sz w:val="24"/>
          <w:szCs w:val="24"/>
          <w:lang w:val="pl-PL"/>
        </w:rPr>
        <w:t xml:space="preserve">Wór zadowolenia </w:t>
      </w:r>
    </w:p>
    <w:p xmlns:wp14="http://schemas.microsoft.com/office/word/2010/wordml" w:rsidP="27372B78" w14:paraId="44AEC510" wp14:textId="76FB56F6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auto"/>
          <w:sz w:val="24"/>
          <w:szCs w:val="24"/>
          <w:lang w:val="pl-PL"/>
        </w:rPr>
      </w:pPr>
      <w:r>
        <w:br/>
      </w:r>
      <w:r w:rsidRPr="27372B78" w:rsidR="27372B7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auto"/>
          <w:sz w:val="24"/>
          <w:szCs w:val="24"/>
          <w:lang w:val="pl-PL"/>
        </w:rPr>
        <w:t xml:space="preserve">Do tej zabawy potrzeby będzie duży worek, torba bądź inna rzecz, do której będzie można coś spakować. Najlepiej umieścić go w dobrze widocznym miejscu w </w:t>
      </w:r>
      <w:proofErr w:type="gramStart"/>
      <w:r w:rsidRPr="27372B78" w:rsidR="27372B7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auto"/>
          <w:sz w:val="24"/>
          <w:szCs w:val="24"/>
          <w:lang w:val="pl-PL"/>
        </w:rPr>
        <w:t>domu,</w:t>
      </w:r>
      <w:proofErr w:type="gramEnd"/>
      <w:r w:rsidRPr="27372B78" w:rsidR="27372B7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auto"/>
          <w:sz w:val="24"/>
          <w:szCs w:val="24"/>
          <w:lang w:val="pl-PL"/>
        </w:rPr>
        <w:t xml:space="preserve"> bądź pokoiku dziecka. Do tego należy przygotować stos małych karteczek, mogą być białe, kolorowe lub własnoręcznie zaprojektowane </w:t>
      </w:r>
      <w:proofErr w:type="gramStart"/>
      <w:r w:rsidRPr="27372B78" w:rsidR="27372B7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auto"/>
          <w:sz w:val="24"/>
          <w:szCs w:val="24"/>
          <w:lang w:val="pl-PL"/>
        </w:rPr>
        <w:t>( to</w:t>
      </w:r>
      <w:proofErr w:type="gramEnd"/>
      <w:r w:rsidRPr="27372B78" w:rsidR="27372B7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auto"/>
          <w:sz w:val="24"/>
          <w:szCs w:val="24"/>
          <w:lang w:val="pl-PL"/>
        </w:rPr>
        <w:t xml:space="preserve"> również świetna </w:t>
      </w:r>
      <w:proofErr w:type="gramStart"/>
      <w:r w:rsidRPr="27372B78" w:rsidR="27372B7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auto"/>
          <w:sz w:val="24"/>
          <w:szCs w:val="24"/>
          <w:lang w:val="pl-PL"/>
        </w:rPr>
        <w:t>zabawa )</w:t>
      </w:r>
      <w:proofErr w:type="gramEnd"/>
      <w:r w:rsidRPr="27372B78" w:rsidR="27372B7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auto"/>
          <w:sz w:val="24"/>
          <w:szCs w:val="24"/>
          <w:lang w:val="pl-PL"/>
        </w:rPr>
        <w:t>.</w:t>
      </w:r>
    </w:p>
    <w:p xmlns:wp14="http://schemas.microsoft.com/office/word/2010/wordml" w:rsidP="27372B78" w14:paraId="1BB0F346" wp14:textId="0742A484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auto"/>
          <w:sz w:val="24"/>
          <w:szCs w:val="24"/>
          <w:lang w:val="pl-PL"/>
        </w:rPr>
      </w:pPr>
      <w:r>
        <w:br/>
      </w:r>
      <w:r w:rsidRPr="27372B78" w:rsidR="27372B7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auto"/>
          <w:sz w:val="24"/>
          <w:szCs w:val="24"/>
          <w:lang w:val="pl-PL"/>
        </w:rPr>
        <w:t xml:space="preserve">Kiedy macie już te wszystkie rzeczy, usiądź razem z dzieckiem i każdego dnia spisujecie, bądź rysujcie, co zrobiliście dzisiaj dobrze. Niech maluch sam </w:t>
      </w:r>
      <w:proofErr w:type="gramStart"/>
      <w:r w:rsidRPr="27372B78" w:rsidR="27372B7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auto"/>
          <w:sz w:val="24"/>
          <w:szCs w:val="24"/>
          <w:lang w:val="pl-PL"/>
        </w:rPr>
        <w:t>decyduje</w:t>
      </w:r>
      <w:proofErr w:type="gramEnd"/>
      <w:r w:rsidRPr="27372B78" w:rsidR="27372B7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auto"/>
          <w:sz w:val="24"/>
          <w:szCs w:val="24"/>
          <w:lang w:val="pl-PL"/>
        </w:rPr>
        <w:t xml:space="preserve"> ile karteczek danego dnia wykorzysta.  Ważne by na każdej karteczce napisać datę jej powstania. Rodzic też może zapisywać te wspaniałe rzeczy i wrzucać do worka, po kilku </w:t>
      </w:r>
      <w:proofErr w:type="gramStart"/>
      <w:r w:rsidRPr="27372B78" w:rsidR="27372B7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auto"/>
          <w:sz w:val="24"/>
          <w:szCs w:val="24"/>
          <w:lang w:val="pl-PL"/>
        </w:rPr>
        <w:t>dniach</w:t>
      </w:r>
      <w:proofErr w:type="gramEnd"/>
      <w:r w:rsidRPr="27372B78" w:rsidR="27372B7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auto"/>
          <w:sz w:val="24"/>
          <w:szCs w:val="24"/>
          <w:lang w:val="pl-PL"/>
        </w:rPr>
        <w:t xml:space="preserve"> kiedy sięgnięcie po kratki, sami </w:t>
      </w:r>
      <w:proofErr w:type="gramStart"/>
      <w:r w:rsidRPr="27372B78" w:rsidR="27372B7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auto"/>
          <w:sz w:val="24"/>
          <w:szCs w:val="24"/>
          <w:lang w:val="pl-PL"/>
        </w:rPr>
        <w:t>zobaczycie</w:t>
      </w:r>
      <w:proofErr w:type="gramEnd"/>
      <w:r w:rsidRPr="27372B78" w:rsidR="27372B7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auto"/>
          <w:sz w:val="24"/>
          <w:szCs w:val="24"/>
          <w:lang w:val="pl-PL"/>
        </w:rPr>
        <w:t xml:space="preserve"> ile się tego nazbierało, jak wiele rzeczy robicie dobrze, możecie być z siebie dumni.</w:t>
      </w:r>
    </w:p>
    <w:p xmlns:wp14="http://schemas.microsoft.com/office/word/2010/wordml" w:rsidP="27372B78" w14:paraId="594007F6" wp14:textId="528CFA06">
      <w:pPr>
        <w:pStyle w:val="Normal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383838"/>
          <w:sz w:val="24"/>
          <w:szCs w:val="24"/>
          <w:lang w:val="pl-PL"/>
        </w:rPr>
      </w:pPr>
    </w:p>
    <w:p xmlns:wp14="http://schemas.microsoft.com/office/word/2010/wordml" w:rsidP="27372B78" w14:paraId="2CA29CC6" wp14:textId="27EC18B8">
      <w:pPr>
        <w:pStyle w:val="ListParagraph"/>
        <w:numPr>
          <w:ilvl w:val="0"/>
          <w:numId w:val="1"/>
        </w:numPr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color w:val="000000" w:themeColor="text1" w:themeTint="FF" w:themeShade="FF"/>
          <w:sz w:val="24"/>
          <w:szCs w:val="24"/>
        </w:rPr>
      </w:pPr>
      <w:r w:rsidRPr="27372B78" w:rsidR="27372B78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pl-PL"/>
        </w:rPr>
        <w:t>Kupon za wysiłek</w:t>
      </w:r>
    </w:p>
    <w:p xmlns:wp14="http://schemas.microsoft.com/office/word/2010/wordml" w:rsidP="27372B78" w14:paraId="2CF64ADC" wp14:textId="1A8746F5">
      <w:pPr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27372B78" w:rsidR="27372B7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l-PL"/>
        </w:rPr>
        <w:t>Kupon za wysiłek jest bardzo przydatną pomocą wychowawczą. Należy przygotować kupony za wysiłek (wyciąć je np. z kolorowego papieru). Gdy dziecko bardzo stara się wykonać jakieś zadanie lub jeśli nie uda się dziecku w 100 % wykonać zadania, daj dziecku Kupon za wysiłek. Następnie, gdy dziecko zbierze ustaloną liczbę kuponów, możecie razem „spieniężyć” kupony. Nagrodą nie powinna być zabawka ani prezent, lecz raczej wspólna wizyta w ulubionym miejscu, ulubiona</w:t>
      </w:r>
      <w:r w:rsidRPr="27372B78" w:rsidR="27372B7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auto"/>
          <w:sz w:val="24"/>
          <w:szCs w:val="24"/>
          <w:lang w:val="pl-PL"/>
        </w:rPr>
        <w:t xml:space="preserve"> </w:t>
      </w:r>
      <w:hyperlink r:id="R81965bbd663443ac">
        <w:r w:rsidRPr="27372B78" w:rsidR="27372B78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strike w:val="0"/>
            <w:dstrike w:val="0"/>
            <w:noProof w:val="0"/>
            <w:color w:val="auto"/>
            <w:sz w:val="24"/>
            <w:szCs w:val="24"/>
            <w:u w:val="single"/>
            <w:lang w:val="pl-PL"/>
          </w:rPr>
          <w:t>zabawa</w:t>
        </w:r>
      </w:hyperlink>
      <w:r w:rsidRPr="27372B78" w:rsidR="27372B7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auto"/>
          <w:sz w:val="24"/>
          <w:szCs w:val="24"/>
          <w:lang w:val="pl-PL"/>
        </w:rPr>
        <w:t xml:space="preserve"> </w:t>
      </w:r>
      <w:r w:rsidRPr="27372B78" w:rsidR="27372B7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lub wspólne zajęcie. </w:t>
      </w:r>
    </w:p>
    <w:p xmlns:wp14="http://schemas.microsoft.com/office/word/2010/wordml" w:rsidP="27372B78" w14:paraId="2142D8B5" wp14:textId="34C5761C">
      <w:pPr>
        <w:pStyle w:val="Normal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l-PL"/>
        </w:rPr>
      </w:pPr>
    </w:p>
    <w:p xmlns:wp14="http://schemas.microsoft.com/office/word/2010/wordml" w:rsidP="27372B78" w14:paraId="1588E4F8" wp14:textId="1C011105">
      <w:pPr>
        <w:pStyle w:val="ListParagraph"/>
        <w:numPr>
          <w:ilvl w:val="0"/>
          <w:numId w:val="2"/>
        </w:numPr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color w:val="000000" w:themeColor="text1" w:themeTint="FF" w:themeShade="FF"/>
          <w:sz w:val="24"/>
          <w:szCs w:val="24"/>
        </w:rPr>
      </w:pPr>
      <w:r w:rsidRPr="27372B78" w:rsidR="27372B78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pl-PL"/>
        </w:rPr>
        <w:t>Odczuwanie odwagi</w:t>
      </w:r>
    </w:p>
    <w:p xmlns:wp14="http://schemas.microsoft.com/office/word/2010/wordml" w:rsidP="27372B78" w14:paraId="16C99D26" wp14:textId="10646C2F">
      <w:pPr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27372B78" w:rsidR="27372B7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l-PL"/>
        </w:rPr>
        <w:t>Przypominamy sobie z dzieckiem sytuacje, w których doświadczyły odwagi oraz kiedy obserwowali, że ktoś był odważny. Opowiedzcie sami historię, w której byliście odważni albo o innej osobie, która wykazała się odwagą. Jeżeli dziecko nie może przypomnieć sobie żadnej sytuacji, spróbujcie zacząć słowami: „</w:t>
      </w:r>
      <w:r w:rsidRPr="27372B78" w:rsidR="27372B78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000000" w:themeColor="text1" w:themeTint="FF" w:themeShade="FF"/>
          <w:sz w:val="24"/>
          <w:szCs w:val="24"/>
          <w:lang w:val="pl-PL"/>
        </w:rPr>
        <w:t>Wyobraź sobie, że zachowujesz się tak, jakbyś był bardzo odważny, co byś wtedy zrobił?</w:t>
      </w:r>
      <w:r w:rsidRPr="27372B78" w:rsidR="27372B7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l-PL"/>
        </w:rPr>
        <w:t>”, „</w:t>
      </w:r>
      <w:r w:rsidRPr="27372B78" w:rsidR="27372B78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000000" w:themeColor="text1" w:themeTint="FF" w:themeShade="FF"/>
          <w:sz w:val="24"/>
          <w:szCs w:val="24"/>
          <w:lang w:val="pl-PL"/>
        </w:rPr>
        <w:t>Co czujesz, gdy jesteś odważny?</w:t>
      </w:r>
      <w:r w:rsidRPr="27372B78" w:rsidR="27372B7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l-PL"/>
        </w:rPr>
        <w:t>”, „</w:t>
      </w:r>
      <w:r w:rsidRPr="27372B78" w:rsidR="27372B78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000000" w:themeColor="text1" w:themeTint="FF" w:themeShade="FF"/>
          <w:sz w:val="24"/>
          <w:szCs w:val="24"/>
          <w:lang w:val="pl-PL"/>
        </w:rPr>
        <w:t>Namaluj obrazek przedstawiający twoją odwagę.</w:t>
      </w:r>
      <w:r w:rsidRPr="27372B78" w:rsidR="27372B7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l-PL"/>
        </w:rPr>
        <w:t>”</w:t>
      </w:r>
    </w:p>
    <w:p xmlns:wp14="http://schemas.microsoft.com/office/word/2010/wordml" w:rsidP="27372B78" w14:paraId="6EC9629B" wp14:textId="2F796517">
      <w:pPr>
        <w:pStyle w:val="Normal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l-PL"/>
        </w:rPr>
      </w:pPr>
    </w:p>
    <w:p xmlns:wp14="http://schemas.microsoft.com/office/word/2010/wordml" w:rsidP="27372B78" w14:paraId="7623E69C" wp14:textId="7D84854E">
      <w:pPr>
        <w:pStyle w:val="Heading3"/>
        <w:numPr>
          <w:ilvl w:val="0"/>
          <w:numId w:val="3"/>
        </w:numPr>
        <w:rPr>
          <w:rFonts w:ascii="Times New Roman" w:hAnsi="Times New Roman" w:eastAsia="Times New Roman" w:cs="Times New Roman" w:asciiTheme="majorAscii" w:hAnsiTheme="majorAscii" w:eastAsiaTheme="majorAscii" w:cstheme="majorAscii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27372B78" w:rsidR="27372B78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pl-PL"/>
        </w:rPr>
        <w:t>Tor przeszkód</w:t>
      </w:r>
    </w:p>
    <w:p xmlns:wp14="http://schemas.microsoft.com/office/word/2010/wordml" w:rsidP="27372B78" w14:paraId="72B8840A" wp14:textId="6DB4AD87">
      <w:pPr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27372B78" w:rsidR="27372B7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l-PL"/>
        </w:rPr>
        <w:t>Przygotuj tor przeszkód, bezpieczny, ale niezbyt łatwy. Zawiąż dziecku oczy i poproś o jego przejście. Zwróć uwagę nie tylko na dojście do mety, ale również potknięcia. Opowiedz o nich dziecku jako o okazji do nauki, dzięki nim wyciągamy wnioski i uczymy się.</w:t>
      </w:r>
    </w:p>
    <w:p xmlns:wp14="http://schemas.microsoft.com/office/word/2010/wordml" w:rsidP="27372B78" w14:paraId="6DABA861" wp14:textId="1BFB8E30">
      <w:pPr>
        <w:pStyle w:val="Normal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l-PL"/>
        </w:rPr>
      </w:pPr>
    </w:p>
    <w:p xmlns:wp14="http://schemas.microsoft.com/office/word/2010/wordml" w:rsidP="27372B78" w14:paraId="2FBA86B7" wp14:textId="63142D4D">
      <w:pPr>
        <w:pStyle w:val="Normal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l-PL"/>
        </w:rPr>
      </w:pPr>
    </w:p>
    <w:p xmlns:wp14="http://schemas.microsoft.com/office/word/2010/wordml" w:rsidP="27372B78" w14:paraId="60695078" wp14:textId="1E2CFC61">
      <w:pPr>
        <w:pStyle w:val="Normal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l-PL"/>
        </w:rPr>
      </w:pPr>
    </w:p>
    <w:p xmlns:wp14="http://schemas.microsoft.com/office/word/2010/wordml" w:rsidP="27372B78" w14:paraId="4E19E020" wp14:textId="6AD81898">
      <w:pPr>
        <w:pStyle w:val="Normal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l-PL"/>
        </w:rPr>
      </w:pPr>
    </w:p>
    <w:p xmlns:wp14="http://schemas.microsoft.com/office/word/2010/wordml" w:rsidP="27372B78" w14:paraId="5F2022A5" wp14:textId="217345E3">
      <w:pPr>
        <w:pStyle w:val="Normal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l-PL"/>
        </w:rPr>
      </w:pPr>
    </w:p>
    <w:p xmlns:wp14="http://schemas.microsoft.com/office/word/2010/wordml" w:rsidP="27372B78" w14:paraId="57375426" wp14:textId="6D1EEFB5">
      <w:pPr>
        <w:pStyle w:val="Normal"/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78C345E"/>
    <w:rsid w:val="27372B78"/>
    <w:rsid w:val="478C3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8C345E"/>
  <w15:chartTrackingRefBased/>
  <w15:docId w15:val="{e48201fb-5ec2-45fb-99fb-912bad37e5b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ing3Char" w:customStyle="1" mc:Ignorable="w14">
    <w:name xmlns:w="http://schemas.openxmlformats.org/wordprocessingml/2006/main" w:val="Heading 3 Char"/>
    <w:basedOn xmlns:w="http://schemas.openxmlformats.org/wordprocessingml/2006/main" w:val="DefaultParagraphFont"/>
    <w:link xmlns:w="http://schemas.openxmlformats.org/wordprocessingml/2006/main" w:val="Heading3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3" mc:Ignorable="w14">
    <w:name xmlns:w="http://schemas.openxmlformats.org/wordprocessingml/2006/main" w:val="heading 3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3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2"/>
    </w:pPr>
    <w:rPr xmlns:w="http://schemas.openxmlformats.org/wordprocessingml/2006/main">
      <w:rFonts w:asciiTheme="majorHAnsi" w:hAnsiTheme="majorHAnsi" w:eastAsiaTheme="majorEastAsia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hyperlink" Target="https://dziecisawazne.pl/swobodna-zabawa-bez-nadzoru-doroslych-sprawia-ze-dzieci-sa-szczesliwsze-bardziej-pewne-siebie-i-lepiej-sie-ucza/" TargetMode="External" Id="R81965bbd663443ac" /><Relationship Type="http://schemas.openxmlformats.org/officeDocument/2006/relationships/numbering" Target="/word/numbering.xml" Id="Rc2ea63add208423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2021-04-11T11:05:54.8946269Z</dcterms:created>
  <dcterms:modified xsi:type="dcterms:W3CDTF">2021-04-11T11:10:43.8201208Z</dcterms:modified>
  <dc:creator>Monika Gonciarz</dc:creator>
  <lastModifiedBy>Monika Gonciarz</lastModifiedBy>
</coreProperties>
</file>