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A5" w:rsidRPr="00A917A5" w:rsidRDefault="00A917A5" w:rsidP="00A91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17A5">
        <w:rPr>
          <w:rFonts w:ascii="Times New Roman" w:hAnsi="Times New Roman" w:cs="Times New Roman"/>
          <w:sz w:val="24"/>
          <w:szCs w:val="24"/>
        </w:rPr>
        <w:t>Ćwiczenie aparatu mowy.</w:t>
      </w:r>
    </w:p>
    <w:p w:rsidR="00CE6330" w:rsidRPr="00A917A5" w:rsidRDefault="00A917A5" w:rsidP="00A917A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917A5">
        <w:rPr>
          <w:rFonts w:ascii="Times New Roman" w:hAnsi="Times New Roman" w:cs="Times New Roman"/>
          <w:sz w:val="24"/>
          <w:szCs w:val="24"/>
        </w:rPr>
        <w:t xml:space="preserve">Pewnego razu „Pan Języczek – wędrowniczek” wybrał się na spacer do jamy ustnej, by sprawdzić co się w niej dzieje. Pojechał tam na koniu – mlaskanie, zatrzymał go - prr. Potem wszedł do jamy ustnej – język dotyka dolnej wargi, górnej wargi, przesuwa się do kącików ust. </w:t>
      </w:r>
      <w:r w:rsidRPr="00A917A5">
        <w:rPr>
          <w:rFonts w:ascii="Times New Roman" w:hAnsi="Times New Roman" w:cs="Times New Roman"/>
          <w:sz w:val="24"/>
          <w:szCs w:val="24"/>
        </w:rPr>
        <w:br/>
        <w:t>Następnie rozejrzał się dookoła - język ruchem okrężnym oblizuje wargi i zaczął liczyć zęby – najpierw po stronie wewnętrznej a później po stronie zewnętrznej. A wtedy jama ustna zacisnęła się i języczek został w niej uwięziony – chowamy język w głąb jamy ustnej.</w:t>
      </w:r>
      <w:r w:rsidRPr="00A917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17A5">
        <w:rPr>
          <w:rFonts w:ascii="Times New Roman" w:hAnsi="Times New Roman" w:cs="Times New Roman"/>
          <w:sz w:val="24"/>
          <w:szCs w:val="24"/>
        </w:rPr>
        <w:t xml:space="preserve">Zauważył, ze zrobiło się ciemno a on bardzo nie lubił ciemności. Wtedy postanowił na siłę przedostać się przez zaciśnięte zęby - język przeciskamy przez zaciśnięte zęby górne i dolne. W momencie, gdy uporał się z upartymi zębami rozejrzał się w prawo i w lewo, spojrzał w górę i w dół - przesuwamy język w wymienionych kierunkach. </w:t>
      </w:r>
      <w:r w:rsidRPr="00A917A5">
        <w:rPr>
          <w:rFonts w:ascii="Times New Roman" w:hAnsi="Times New Roman" w:cs="Times New Roman"/>
          <w:sz w:val="24"/>
          <w:szCs w:val="24"/>
        </w:rPr>
        <w:br/>
        <w:t>Wsiadł na konia i odjechał - kląskanie językiem.</w:t>
      </w:r>
    </w:p>
    <w:sectPr w:rsidR="00CE6330" w:rsidRPr="00A917A5" w:rsidSect="00A917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A5"/>
    <w:rsid w:val="005F7D70"/>
    <w:rsid w:val="00A71E72"/>
    <w:rsid w:val="00A917A5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44ACB-52CB-4457-9B55-BC11A895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2</cp:revision>
  <dcterms:created xsi:type="dcterms:W3CDTF">2020-06-04T10:58:00Z</dcterms:created>
  <dcterms:modified xsi:type="dcterms:W3CDTF">2020-06-04T10:58:00Z</dcterms:modified>
</cp:coreProperties>
</file>