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BC" w:rsidRPr="004B2FBC" w:rsidRDefault="004B2FBC" w:rsidP="004B2F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B2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"Jak rysować tatę" L. Marjańska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9"/>
      </w:tblGrid>
      <w:tr w:rsidR="004B2FBC" w:rsidRPr="004B2FBC" w:rsidTr="004B2FBC">
        <w:trPr>
          <w:tblCellSpacing w:w="0" w:type="dxa"/>
        </w:trPr>
        <w:tc>
          <w:tcPr>
            <w:tcW w:w="0" w:type="auto"/>
            <w:vAlign w:val="center"/>
            <w:hideMark/>
          </w:tcPr>
          <w:p w:rsidR="004B2FBC" w:rsidRDefault="004B2FBC" w:rsidP="004B2FBC">
            <w:pPr>
              <w:spacing w:after="0" w:line="240" w:lineRule="auto"/>
              <w:divId w:val="1063261323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4B2FBC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Tatę wielkiego rysować trzeba,</w:t>
            </w:r>
            <w:r w:rsidRPr="004B2FBC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br/>
              <w:t>Choćbyś rysować miał cały dzień.</w:t>
            </w:r>
            <w:r w:rsidRPr="004B2FBC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br/>
              <w:t>Niech jak szczyt góry sięga do nieba,</w:t>
            </w:r>
            <w:r w:rsidRPr="004B2FBC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br/>
              <w:t>Niech jak dąb rzuca ogromny cień.</w:t>
            </w:r>
            <w:r w:rsidRPr="004B2FBC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br/>
            </w:r>
            <w:r w:rsidRPr="004B2FBC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br/>
              <w:t>Tata podobny jest do olbrzyma,</w:t>
            </w:r>
            <w:r w:rsidRPr="004B2FBC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br/>
              <w:t>Co na ramionach cały dom trzyma.</w:t>
            </w:r>
            <w:r w:rsidRPr="004B2FBC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br/>
              <w:t>A że jest droższy ci od skarbu,</w:t>
            </w:r>
            <w:r w:rsidRPr="004B2FBC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br/>
              <w:t>Namaluj tatę złotą farbą.</w:t>
            </w:r>
          </w:p>
          <w:p w:rsidR="004B2FBC" w:rsidRDefault="004B2FBC" w:rsidP="004B2FBC">
            <w:pPr>
              <w:spacing w:after="0" w:line="240" w:lineRule="auto"/>
              <w:divId w:val="1063261323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  <w:p w:rsidR="004B2FBC" w:rsidRDefault="004B2FBC" w:rsidP="004B2FBC">
            <w:pPr>
              <w:spacing w:after="0" w:line="240" w:lineRule="auto"/>
              <w:divId w:val="1063261323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</w:p>
          <w:p w:rsidR="004B2FBC" w:rsidRDefault="004B2FBC" w:rsidP="004B2FBC">
            <w:pPr>
              <w:spacing w:after="0" w:line="240" w:lineRule="auto"/>
              <w:divId w:val="1063261323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  <w:p w:rsidR="004B2FBC" w:rsidRPr="004B2FBC" w:rsidRDefault="004B2FBC" w:rsidP="004B2FBC">
            <w:pPr>
              <w:spacing w:after="0" w:line="240" w:lineRule="auto"/>
              <w:jc w:val="right"/>
              <w:divId w:val="1063261323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      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2155825" cy="2856865"/>
                  <wp:effectExtent l="0" t="0" r="0" b="635"/>
                  <wp:docPr id="1" name="Obraz 1" descr="Przedszkole w Wilamowicach – Strona 14 – Cudowne lata naszeg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zedszkole w Wilamowicach – Strona 14 – Cudowne lata naszeg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285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330" w:rsidRPr="004B2FBC" w:rsidRDefault="00CE6330">
      <w:pPr>
        <w:rPr>
          <w:sz w:val="36"/>
          <w:szCs w:val="36"/>
        </w:rPr>
      </w:pPr>
      <w:bookmarkStart w:id="0" w:name="_GoBack"/>
      <w:bookmarkEnd w:id="0"/>
    </w:p>
    <w:sectPr w:rsidR="00CE6330" w:rsidRPr="004B2FBC" w:rsidSect="004B2F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BC"/>
    <w:rsid w:val="004B2FBC"/>
    <w:rsid w:val="00832AE9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D6472-DFC8-4515-A706-DDC6592D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B2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B2F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2020-05-22T08:26:00Z</dcterms:created>
  <dcterms:modified xsi:type="dcterms:W3CDTF">2020-05-22T08:26:00Z</dcterms:modified>
</cp:coreProperties>
</file>