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53" w:rsidRDefault="005870E6">
      <w:r>
        <w:rPr>
          <w:noProof/>
          <w:lang w:eastAsia="pl-PL"/>
        </w:rPr>
        <w:drawing>
          <wp:inline distT="0" distB="0" distL="0" distR="0">
            <wp:extent cx="4266623" cy="5101527"/>
            <wp:effectExtent l="19050" t="0" r="577" b="0"/>
            <wp:docPr id="1" name="Obraz 1" descr="File:KościółMariacki-WidokOdZachodu-POL, Kraków.jp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KościółMariacki-WidokOdZachodu-POL, Kraków.jpg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77" cy="509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6" w:rsidRPr="005870E6" w:rsidRDefault="005870E6" w:rsidP="005870E6">
      <w:pPr>
        <w:jc w:val="center"/>
        <w:rPr>
          <w:rFonts w:ascii="Times New Roman" w:hAnsi="Times New Roman" w:cs="Times New Roman"/>
          <w:b/>
          <w:sz w:val="28"/>
        </w:rPr>
      </w:pPr>
      <w:r w:rsidRPr="005870E6">
        <w:rPr>
          <w:rFonts w:ascii="Times New Roman" w:hAnsi="Times New Roman" w:cs="Times New Roman"/>
          <w:b/>
          <w:sz w:val="28"/>
        </w:rPr>
        <w:t>Kościół Mariacki i Wieża Mariacka</w:t>
      </w:r>
    </w:p>
    <w:p w:rsidR="005870E6" w:rsidRPr="00F2296A" w:rsidRDefault="005870E6" w:rsidP="005870E6">
      <w:pPr>
        <w:rPr>
          <w:rFonts w:ascii="Times New Roman" w:hAnsi="Times New Roman" w:cs="Times New Roman"/>
          <w:sz w:val="28"/>
        </w:rPr>
      </w:pPr>
      <w:r w:rsidRPr="00F2296A">
        <w:rPr>
          <w:rFonts w:ascii="Times New Roman" w:hAnsi="Times New Roman" w:cs="Times New Roman"/>
          <w:sz w:val="28"/>
        </w:rPr>
        <w:t>Hejnał — melodia grana codziennie, przez całą dobę, o każdej pełnej godzinie z małego pomieszczenia u szczytu wieży wyższej — </w:t>
      </w:r>
      <w:proofErr w:type="spellStart"/>
      <w:r w:rsidRPr="00F2296A">
        <w:rPr>
          <w:rFonts w:ascii="Times New Roman" w:hAnsi="Times New Roman" w:cs="Times New Roman"/>
          <w:sz w:val="28"/>
        </w:rPr>
        <w:t>Hejnalicy</w:t>
      </w:r>
      <w:proofErr w:type="spellEnd"/>
      <w:r w:rsidRPr="00F2296A">
        <w:rPr>
          <w:rFonts w:ascii="Times New Roman" w:hAnsi="Times New Roman" w:cs="Times New Roman"/>
          <w:sz w:val="28"/>
        </w:rPr>
        <w:t>. </w:t>
      </w:r>
    </w:p>
    <w:p w:rsidR="005870E6" w:rsidRDefault="005870E6">
      <w:pPr>
        <w:rPr>
          <w:rFonts w:ascii="Times New Roman" w:hAnsi="Times New Roman" w:cs="Times New Roman"/>
          <w:sz w:val="24"/>
        </w:rPr>
      </w:pPr>
    </w:p>
    <w:p w:rsidR="005870E6" w:rsidRDefault="005870E6">
      <w:pPr>
        <w:rPr>
          <w:rFonts w:ascii="Times New Roman" w:hAnsi="Times New Roman" w:cs="Times New Roman"/>
          <w:sz w:val="24"/>
        </w:rPr>
      </w:pPr>
    </w:p>
    <w:p w:rsidR="005870E6" w:rsidRDefault="005870E6">
      <w:pPr>
        <w:rPr>
          <w:rFonts w:ascii="Times New Roman" w:hAnsi="Times New Roman" w:cs="Times New Roman"/>
          <w:sz w:val="24"/>
        </w:rPr>
      </w:pPr>
    </w:p>
    <w:p w:rsidR="005870E6" w:rsidRDefault="005870E6">
      <w:pPr>
        <w:rPr>
          <w:rFonts w:ascii="Times New Roman" w:hAnsi="Times New Roman" w:cs="Times New Roman"/>
          <w:sz w:val="24"/>
        </w:rPr>
      </w:pPr>
    </w:p>
    <w:p w:rsidR="005870E6" w:rsidRDefault="005870E6">
      <w:pPr>
        <w:rPr>
          <w:rFonts w:ascii="Times New Roman" w:hAnsi="Times New Roman" w:cs="Times New Roman"/>
          <w:sz w:val="24"/>
        </w:rPr>
      </w:pPr>
    </w:p>
    <w:p w:rsidR="005870E6" w:rsidRDefault="005870E6">
      <w:pPr>
        <w:rPr>
          <w:rFonts w:ascii="Times New Roman" w:hAnsi="Times New Roman" w:cs="Times New Roman"/>
          <w:sz w:val="24"/>
        </w:rPr>
      </w:pPr>
    </w:p>
    <w:p w:rsidR="005870E6" w:rsidRPr="005870E6" w:rsidRDefault="005870E6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86546" cy="3020291"/>
            <wp:effectExtent l="19050" t="0" r="9454" b="0"/>
            <wp:docPr id="4" name="Obraz 4" descr="Kraków – co warto zobaczyć – nie tylko zabytki – apartamentydomlu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aków – co warto zobaczyć – nie tylko zabytki – apartamentydomlux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67" cy="30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6" w:rsidRPr="005870E6" w:rsidRDefault="005870E6" w:rsidP="00587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0E6">
        <w:rPr>
          <w:rFonts w:ascii="Times New Roman" w:hAnsi="Times New Roman" w:cs="Times New Roman"/>
          <w:b/>
          <w:sz w:val="28"/>
          <w:szCs w:val="24"/>
        </w:rPr>
        <w:t>Sukiennice</w:t>
      </w:r>
    </w:p>
    <w:p w:rsidR="005870E6" w:rsidRPr="00F2296A" w:rsidRDefault="005870E6">
      <w:pPr>
        <w:rPr>
          <w:rFonts w:ascii="Times New Roman" w:hAnsi="Times New Roman" w:cs="Times New Roman"/>
          <w:sz w:val="28"/>
          <w:szCs w:val="24"/>
        </w:rPr>
      </w:pPr>
      <w:r w:rsidRPr="00F2296A">
        <w:rPr>
          <w:rFonts w:ascii="Times New Roman" w:hAnsi="Times New Roman" w:cs="Times New Roman"/>
          <w:sz w:val="28"/>
          <w:szCs w:val="24"/>
        </w:rPr>
        <w:t xml:space="preserve">Parter to naturalnie królestwo pamiątek i handlu ukierunkowanego głównie na potrzeby turystów.  Na piętrze znajduje się galeria malarstwa i rzeźby polskiej XIX wieku. A podziemia to muzeum — oddział Muzeum Historycznego Miasta Krakowa, tam możemy zobaczyć jak wyglądał dawny rynek Krakowa. </w:t>
      </w: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pPr>
        <w:rPr>
          <w:rFonts w:ascii="Times New Roman" w:hAnsi="Times New Roman" w:cs="Times New Roman"/>
          <w:sz w:val="24"/>
          <w:szCs w:val="24"/>
        </w:rPr>
      </w:pPr>
    </w:p>
    <w:p w:rsidR="005870E6" w:rsidRDefault="005870E6">
      <w:r>
        <w:rPr>
          <w:noProof/>
          <w:lang w:eastAsia="pl-PL"/>
        </w:rPr>
        <w:lastRenderedPageBreak/>
        <w:drawing>
          <wp:inline distT="0" distB="0" distL="0" distR="0">
            <wp:extent cx="6104659" cy="4069773"/>
            <wp:effectExtent l="19050" t="0" r="0" b="0"/>
            <wp:docPr id="7" name="Obraz 7" descr="Zamek Królewski na Wawelu - Kraków - Turystyczne propozy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ek Królewski na Wawelu - Kraków - Turystyczne propozycj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31" cy="406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6" w:rsidRDefault="005870E6" w:rsidP="00F2296A">
      <w:pPr>
        <w:jc w:val="center"/>
        <w:rPr>
          <w:rFonts w:ascii="Times New Roman" w:hAnsi="Times New Roman" w:cs="Times New Roman"/>
          <w:b/>
          <w:sz w:val="28"/>
        </w:rPr>
      </w:pPr>
      <w:r w:rsidRPr="005870E6">
        <w:rPr>
          <w:rFonts w:ascii="Times New Roman" w:hAnsi="Times New Roman" w:cs="Times New Roman"/>
          <w:b/>
          <w:sz w:val="28"/>
        </w:rPr>
        <w:t>Wawel</w:t>
      </w:r>
    </w:p>
    <w:p w:rsidR="00F2296A" w:rsidRDefault="005870E6" w:rsidP="005870E6">
      <w:pPr>
        <w:rPr>
          <w:noProof/>
          <w:lang w:eastAsia="pl-PL"/>
        </w:rPr>
      </w:pPr>
      <w:r w:rsidRPr="00F2296A">
        <w:rPr>
          <w:rFonts w:ascii="Times New Roman" w:hAnsi="Times New Roman" w:cs="Times New Roman"/>
          <w:sz w:val="28"/>
          <w:szCs w:val="24"/>
        </w:rPr>
        <w:t xml:space="preserve">Tam znajduje się zamek, w którym mieszkali i władali królowie, </w:t>
      </w:r>
      <w:r w:rsidR="00F2296A" w:rsidRPr="00F2296A">
        <w:rPr>
          <w:rFonts w:ascii="Times New Roman" w:hAnsi="Times New Roman" w:cs="Times New Roman"/>
          <w:sz w:val="28"/>
          <w:szCs w:val="24"/>
        </w:rPr>
        <w:t xml:space="preserve">katedra w której dawno temu </w:t>
      </w:r>
      <w:r w:rsidR="00F2296A" w:rsidRPr="00F2296A">
        <w:rPr>
          <w:rFonts w:ascii="Times New Roman" w:hAnsi="Times New Roman" w:cs="Times New Roman"/>
          <w:sz w:val="28"/>
        </w:rPr>
        <w:t>odbywały się najważniejsze ceremonie dynastyczne: koronacje, pogrzeby, chrzciny i śluby w rodzinach królewskich</w:t>
      </w:r>
      <w:r w:rsidR="00F2296A" w:rsidRPr="00F2296A">
        <w:rPr>
          <w:rFonts w:ascii="Arial" w:hAnsi="Arial" w:cs="Arial"/>
          <w:color w:val="32423B"/>
          <w:sz w:val="28"/>
          <w:szCs w:val="26"/>
          <w:shd w:val="clear" w:color="auto" w:fill="F2F4ED"/>
        </w:rPr>
        <w:t>.</w:t>
      </w:r>
      <w:r w:rsidR="00F2296A" w:rsidRPr="00F2296A">
        <w:rPr>
          <w:rFonts w:ascii="Times New Roman" w:hAnsi="Times New Roman" w:cs="Times New Roman"/>
          <w:sz w:val="28"/>
          <w:szCs w:val="24"/>
        </w:rPr>
        <w:t xml:space="preserve"> I </w:t>
      </w:r>
      <w:r w:rsidRPr="00F2296A">
        <w:rPr>
          <w:rFonts w:ascii="Times New Roman" w:hAnsi="Times New Roman" w:cs="Times New Roman"/>
          <w:sz w:val="28"/>
          <w:szCs w:val="24"/>
        </w:rPr>
        <w:t>oczywiście jest jeszcze rewir Smoka Wawelskiego, słynna Smocza Jama.</w:t>
      </w:r>
      <w:r w:rsidR="00F2296A" w:rsidRPr="00F2296A">
        <w:rPr>
          <w:noProof/>
          <w:lang w:eastAsia="pl-PL"/>
        </w:rPr>
        <w:t xml:space="preserve"> </w:t>
      </w:r>
    </w:p>
    <w:p w:rsidR="005870E6" w:rsidRPr="00F2296A" w:rsidRDefault="00F2296A" w:rsidP="005870E6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61309" cy="2881746"/>
            <wp:effectExtent l="19050" t="0" r="0" b="0"/>
            <wp:docPr id="3" name="Obraz 13" descr="Plik:Wawel 2010-6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ik:Wawel 2010-6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6" cy="28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E6" w:rsidRPr="005870E6" w:rsidRDefault="005870E6" w:rsidP="005870E6">
      <w:pPr>
        <w:rPr>
          <w:rFonts w:ascii="Times New Roman" w:hAnsi="Times New Roman" w:cs="Times New Roman"/>
          <w:sz w:val="28"/>
        </w:rPr>
      </w:pPr>
    </w:p>
    <w:p w:rsidR="005870E6" w:rsidRDefault="00F2296A">
      <w:r>
        <w:rPr>
          <w:noProof/>
          <w:lang w:eastAsia="pl-PL"/>
        </w:rPr>
        <w:drawing>
          <wp:inline distT="0" distB="0" distL="0" distR="0">
            <wp:extent cx="5760720" cy="5388383"/>
            <wp:effectExtent l="19050" t="0" r="0" b="0"/>
            <wp:docPr id="10" name="Obraz 10" descr="12 najlepszych noclegów w okolicy Barbakanu w Krakowie, nocleg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 najlepszych noclegów w okolicy Barbakanu w Krakowie, noclegi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6A" w:rsidRPr="00F2296A" w:rsidRDefault="00F2296A" w:rsidP="00F2296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296A">
        <w:rPr>
          <w:rFonts w:ascii="Times New Roman" w:hAnsi="Times New Roman" w:cs="Times New Roman"/>
          <w:b/>
          <w:sz w:val="28"/>
          <w:szCs w:val="24"/>
        </w:rPr>
        <w:t>Barbakan</w:t>
      </w:r>
    </w:p>
    <w:p w:rsidR="00F2296A" w:rsidRPr="00F2296A" w:rsidRDefault="00F2296A" w:rsidP="00F2296A">
      <w:pPr>
        <w:rPr>
          <w:rFonts w:ascii="Times New Roman" w:hAnsi="Times New Roman" w:cs="Times New Roman"/>
          <w:sz w:val="24"/>
          <w:szCs w:val="24"/>
        </w:rPr>
      </w:pPr>
      <w:r w:rsidRPr="00F2296A">
        <w:rPr>
          <w:rFonts w:ascii="Times New Roman" w:hAnsi="Times New Roman" w:cs="Times New Roman"/>
          <w:sz w:val="24"/>
          <w:szCs w:val="24"/>
        </w:rPr>
        <w:t xml:space="preserve">Krakowski Barbakan posiada  siedem wieżyczek zwieńczonych szpiczastymi hełmami. </w:t>
      </w:r>
      <w:r>
        <w:rPr>
          <w:rFonts w:ascii="Times New Roman" w:hAnsi="Times New Roman" w:cs="Times New Roman"/>
          <w:sz w:val="24"/>
        </w:rPr>
        <w:t>M</w:t>
      </w:r>
      <w:r w:rsidRPr="00F2296A">
        <w:rPr>
          <w:rFonts w:ascii="Times New Roman" w:hAnsi="Times New Roman" w:cs="Times New Roman"/>
          <w:sz w:val="24"/>
        </w:rPr>
        <w:t>iał za zadanie odeprzeć pierwsze uderzenie wroga. </w:t>
      </w:r>
    </w:p>
    <w:sectPr w:rsidR="00F2296A" w:rsidRPr="00F2296A" w:rsidSect="00E452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compat/>
  <w:rsids>
    <w:rsidRoot w:val="005870E6"/>
    <w:rsid w:val="005870E6"/>
    <w:rsid w:val="00E45253"/>
    <w:rsid w:val="00F22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52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0E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870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2020-05-05T09:20:00Z</dcterms:created>
  <dcterms:modified xsi:type="dcterms:W3CDTF">2020-05-05T09:46:00Z</dcterms:modified>
</cp:coreProperties>
</file>