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4F" w:rsidRDefault="00FE2B4F" w:rsidP="00FE2B4F">
      <w:pPr>
        <w:pStyle w:val="Pa11"/>
        <w:ind w:left="300" w:hanging="3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Dorota </w:t>
      </w:r>
      <w:proofErr w:type="spellStart"/>
      <w:r>
        <w:rPr>
          <w:rFonts w:ascii="Times New Roman" w:hAnsi="Times New Roman" w:cs="Times New Roman"/>
          <w:color w:val="000000"/>
        </w:rPr>
        <w:t>Gellner</w:t>
      </w:r>
      <w:proofErr w:type="spellEnd"/>
      <w:r>
        <w:rPr>
          <w:rFonts w:ascii="Times New Roman" w:hAnsi="Times New Roman" w:cs="Times New Roman"/>
          <w:color w:val="000000"/>
        </w:rPr>
        <w:t xml:space="preserve"> „Ogrodnik”</w:t>
      </w:r>
    </w:p>
    <w:p w:rsidR="00F167C5" w:rsidRPr="00022A3B" w:rsidRDefault="00F167C5" w:rsidP="00F167C5">
      <w:pPr>
        <w:pStyle w:val="Default"/>
        <w:rPr>
          <w:rFonts w:ascii="Times New Roman" w:hAnsi="Times New Roman" w:cs="Times New Roman"/>
        </w:rPr>
      </w:pPr>
    </w:p>
    <w:p w:rsidR="001657F4" w:rsidRPr="00FE2B4F" w:rsidRDefault="00FE2B4F" w:rsidP="009E51D7">
      <w:pPr>
        <w:shd w:val="clear" w:color="auto" w:fill="FFFFFF" w:themeFill="background1"/>
      </w:pPr>
      <w:r w:rsidRPr="00FE2B4F">
        <w:rPr>
          <w:rFonts w:ascii="Arial" w:hAnsi="Arial" w:cs="Arial"/>
          <w:color w:val="000000"/>
          <w:sz w:val="20"/>
          <w:szCs w:val="20"/>
        </w:rPr>
        <w:t>OGRODNIK I</w:t>
      </w:r>
      <w:r w:rsidRPr="00FE2B4F">
        <w:rPr>
          <w:rFonts w:ascii="Arial" w:hAnsi="Arial" w:cs="Arial"/>
          <w:color w:val="000000"/>
          <w:sz w:val="20"/>
          <w:szCs w:val="20"/>
        </w:rPr>
        <w:br/>
        <w:t>Chodzę tu i tam z konewką ...</w:t>
      </w:r>
      <w:r w:rsidRPr="00FE2B4F">
        <w:rPr>
          <w:rFonts w:ascii="Arial" w:hAnsi="Arial" w:cs="Arial"/>
          <w:color w:val="000000"/>
          <w:sz w:val="20"/>
          <w:szCs w:val="20"/>
        </w:rPr>
        <w:br/>
        <w:t xml:space="preserve">Rośnij </w:t>
      </w:r>
      <w:r w:rsidRPr="00FE2B4F">
        <w:rPr>
          <w:rFonts w:ascii="Arial" w:hAnsi="Arial" w:cs="Arial"/>
          <w:sz w:val="20"/>
          <w:szCs w:val="20"/>
        </w:rPr>
        <w:t>... Rośnij moje drzewko!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OGRODNIK I (rozgląda się)</w:t>
      </w:r>
      <w:r w:rsidRPr="00FE2B4F">
        <w:rPr>
          <w:rFonts w:ascii="Arial" w:hAnsi="Arial" w:cs="Arial"/>
          <w:sz w:val="20"/>
          <w:szCs w:val="20"/>
        </w:rPr>
        <w:br/>
        <w:t>A krzak róży? Gdzie krzak róży?</w:t>
      </w:r>
      <w:r w:rsidRPr="00FE2B4F">
        <w:rPr>
          <w:rFonts w:ascii="Arial" w:hAnsi="Arial" w:cs="Arial"/>
          <w:sz w:val="20"/>
          <w:szCs w:val="20"/>
        </w:rPr>
        <w:br/>
        <w:t>Na wycieczce? Czy w podróży?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KRZAK RÓŻY</w:t>
      </w:r>
      <w:r w:rsidRPr="00FE2B4F">
        <w:rPr>
          <w:rFonts w:ascii="Arial" w:hAnsi="Arial" w:cs="Arial"/>
          <w:sz w:val="20"/>
          <w:szCs w:val="20"/>
        </w:rPr>
        <w:br/>
        <w:t>Jestem. Jestem tu przy ścieżce!</w:t>
      </w:r>
      <w:r w:rsidRPr="00FE2B4F">
        <w:rPr>
          <w:rFonts w:ascii="Arial" w:hAnsi="Arial" w:cs="Arial"/>
          <w:sz w:val="20"/>
          <w:szCs w:val="20"/>
        </w:rPr>
        <w:br/>
        <w:t>Tylko rosnąć mi się nie chce!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OGRODNIK I (zły)</w:t>
      </w:r>
      <w:r w:rsidRPr="00FE2B4F">
        <w:rPr>
          <w:rFonts w:ascii="Arial" w:hAnsi="Arial" w:cs="Arial"/>
          <w:sz w:val="20"/>
          <w:szCs w:val="20"/>
        </w:rPr>
        <w:br/>
        <w:t>Co ty gadasz? Co ty pleciesz?</w:t>
      </w:r>
      <w:r w:rsidRPr="00FE2B4F">
        <w:rPr>
          <w:rFonts w:ascii="Arial" w:hAnsi="Arial" w:cs="Arial"/>
          <w:sz w:val="20"/>
          <w:szCs w:val="20"/>
        </w:rPr>
        <w:br/>
        <w:t>Wiosną wszystko rośnie przecież!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OGRODNIK I</w:t>
      </w:r>
      <w:r w:rsidRPr="00FE2B4F">
        <w:rPr>
          <w:rFonts w:ascii="Arial" w:hAnsi="Arial" w:cs="Arial"/>
          <w:sz w:val="20"/>
          <w:szCs w:val="20"/>
        </w:rPr>
        <w:br/>
        <w:t>Teraz sprawdzę moje grządki.</w:t>
      </w:r>
      <w:r w:rsidRPr="00FE2B4F">
        <w:rPr>
          <w:rFonts w:ascii="Arial" w:hAnsi="Arial" w:cs="Arial"/>
          <w:sz w:val="20"/>
          <w:szCs w:val="20"/>
        </w:rPr>
        <w:br/>
        <w:t>Co to znów za nieporządki?</w:t>
      </w:r>
      <w:r w:rsidRPr="00FE2B4F">
        <w:rPr>
          <w:rFonts w:ascii="Arial" w:hAnsi="Arial" w:cs="Arial"/>
          <w:sz w:val="20"/>
          <w:szCs w:val="20"/>
        </w:rPr>
        <w:br/>
        <w:t>Co? Fasolka taka mała?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KRZAK RÓŻY</w:t>
      </w:r>
      <w:r w:rsidRPr="00FE2B4F">
        <w:rPr>
          <w:rFonts w:ascii="Arial" w:hAnsi="Arial" w:cs="Arial"/>
          <w:sz w:val="20"/>
          <w:szCs w:val="20"/>
        </w:rPr>
        <w:br/>
        <w:t>No, bo czegoś nie dostała!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OGRODNIK I (do Fasolki)</w:t>
      </w:r>
      <w:r w:rsidRPr="00FE2B4F">
        <w:rPr>
          <w:rFonts w:ascii="Arial" w:hAnsi="Arial" w:cs="Arial"/>
          <w:sz w:val="20"/>
          <w:szCs w:val="20"/>
        </w:rPr>
        <w:br/>
        <w:t>Patrz! Rozciągam długie sznury!</w:t>
      </w:r>
      <w:r w:rsidRPr="00FE2B4F">
        <w:rPr>
          <w:rFonts w:ascii="Arial" w:hAnsi="Arial" w:cs="Arial"/>
          <w:sz w:val="20"/>
          <w:szCs w:val="20"/>
        </w:rPr>
        <w:br/>
        <w:t>Prędko! Wspinaj się do góry!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 xml:space="preserve">OGRODNIK II </w:t>
      </w:r>
      <w:r w:rsidRPr="00FE2B4F">
        <w:rPr>
          <w:rFonts w:ascii="Arial" w:hAnsi="Arial" w:cs="Arial"/>
          <w:sz w:val="20"/>
          <w:szCs w:val="20"/>
        </w:rPr>
        <w:br/>
        <w:t>Raz jest deszczyk, raz słoneczko.</w:t>
      </w:r>
      <w:r w:rsidRPr="00FE2B4F">
        <w:rPr>
          <w:rFonts w:ascii="Arial" w:hAnsi="Arial" w:cs="Arial"/>
          <w:sz w:val="20"/>
          <w:szCs w:val="20"/>
        </w:rPr>
        <w:br/>
        <w:t xml:space="preserve">Rośnij, rośnij </w:t>
      </w:r>
      <w:proofErr w:type="spellStart"/>
      <w:r w:rsidRPr="00FE2B4F">
        <w:rPr>
          <w:rFonts w:ascii="Arial" w:hAnsi="Arial" w:cs="Arial"/>
          <w:sz w:val="20"/>
          <w:szCs w:val="20"/>
        </w:rPr>
        <w:t>marcheweczko</w:t>
      </w:r>
      <w:proofErr w:type="spellEnd"/>
      <w:r w:rsidRPr="00FE2B4F">
        <w:rPr>
          <w:rFonts w:ascii="Arial" w:hAnsi="Arial" w:cs="Arial"/>
          <w:sz w:val="20"/>
          <w:szCs w:val="20"/>
        </w:rPr>
        <w:t>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  <w:t>OGRODNIK II</w:t>
      </w:r>
      <w:r w:rsidRPr="00FE2B4F">
        <w:rPr>
          <w:rFonts w:ascii="Arial" w:hAnsi="Arial" w:cs="Arial"/>
          <w:sz w:val="20"/>
          <w:szCs w:val="20"/>
        </w:rPr>
        <w:br/>
        <w:t>Ty, pietruszko, rośnij też!</w:t>
      </w:r>
      <w:r w:rsidRPr="00FE2B4F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FE2B4F">
        <w:rPr>
          <w:rFonts w:ascii="Arial" w:hAnsi="Arial" w:cs="Arial"/>
          <w:sz w:val="20"/>
          <w:szCs w:val="20"/>
        </w:rPr>
        <w:t>marcheweczki</w:t>
      </w:r>
      <w:proofErr w:type="spellEnd"/>
      <w:r w:rsidRPr="00FE2B4F">
        <w:rPr>
          <w:rFonts w:ascii="Arial" w:hAnsi="Arial" w:cs="Arial"/>
          <w:sz w:val="20"/>
          <w:szCs w:val="20"/>
        </w:rPr>
        <w:t xml:space="preserve"> przykład bierz!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DRZEWKO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Chodzi, chodzi po ogrodzie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pan ogrodnik – jak czarodziej.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PIETRUSZKA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Spojrzy w prawo, spojrzy w lewo ...</w:t>
      </w:r>
      <w:r w:rsidRPr="00FE2B4F">
        <w:rPr>
          <w:rFonts w:ascii="Arial" w:hAnsi="Arial" w:cs="Arial"/>
          <w:sz w:val="20"/>
          <w:szCs w:val="20"/>
        </w:rPr>
        <w:br/>
      </w:r>
      <w:bookmarkStart w:id="0" w:name="_GoBack"/>
      <w:r w:rsidRPr="00FE2B4F">
        <w:rPr>
          <w:rFonts w:ascii="Arial" w:hAnsi="Arial" w:cs="Arial"/>
          <w:sz w:val="20"/>
          <w:szCs w:val="20"/>
        </w:rPr>
        <w:br/>
      </w:r>
      <w:bookmarkEnd w:id="0"/>
      <w:r w:rsidRPr="00FE2B4F">
        <w:rPr>
          <w:rFonts w:ascii="Arial" w:hAnsi="Arial" w:cs="Arial"/>
          <w:sz w:val="20"/>
          <w:szCs w:val="20"/>
          <w:shd w:val="clear" w:color="auto" w:fill="F5F5F5"/>
        </w:rPr>
        <w:t>MARCHEWKA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Zaczaruje krzak i drzewo!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WSZYSCY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I już w słońcu, i już w cieniu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rośnie każdy.</w:t>
      </w:r>
      <w:r w:rsidRPr="00FE2B4F">
        <w:rPr>
          <w:rFonts w:ascii="Arial" w:hAnsi="Arial" w:cs="Arial"/>
          <w:sz w:val="20"/>
          <w:szCs w:val="20"/>
        </w:rPr>
        <w:br/>
      </w:r>
      <w:r w:rsidRPr="00FE2B4F">
        <w:rPr>
          <w:rFonts w:ascii="Arial" w:hAnsi="Arial" w:cs="Arial"/>
          <w:sz w:val="20"/>
          <w:szCs w:val="20"/>
          <w:shd w:val="clear" w:color="auto" w:fill="F5F5F5"/>
        </w:rPr>
        <w:t>Nawet leniuch !!!</w:t>
      </w:r>
    </w:p>
    <w:sectPr w:rsidR="001657F4" w:rsidRPr="00FE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 ExtCd">
    <w:altName w:val="AgendaPl Ext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5"/>
    <w:rsid w:val="001657F4"/>
    <w:rsid w:val="009E51D7"/>
    <w:rsid w:val="00F167C5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447D-FED3-43C1-BABE-7A2FA949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7C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F167C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167C5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167C5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F167C5"/>
    <w:pPr>
      <w:spacing w:line="20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167C5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2020-04-21T07:48:00Z</dcterms:created>
  <dcterms:modified xsi:type="dcterms:W3CDTF">2020-04-21T08:13:00Z</dcterms:modified>
</cp:coreProperties>
</file>